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8351" w14:textId="065F77FC" w:rsidR="004E2F42" w:rsidRPr="008F1B8F" w:rsidRDefault="0040042F" w:rsidP="004E2F42">
      <w:pPr>
        <w:jc w:val="center"/>
        <w:rPr>
          <w:rFonts w:ascii="Georgia" w:hAnsi="Georgia"/>
          <w:b/>
          <w:sz w:val="72"/>
          <w:szCs w:val="72"/>
        </w:rPr>
      </w:pPr>
      <w:bookmarkStart w:id="0" w:name="_GoBack"/>
      <w:bookmarkEnd w:id="0"/>
      <w:r>
        <w:rPr>
          <w:rFonts w:ascii="Georgia" w:hAnsi="Georgia"/>
          <w:b/>
          <w:noProof/>
          <w:sz w:val="72"/>
          <w:szCs w:val="72"/>
        </w:rPr>
        <w:drawing>
          <wp:inline distT="0" distB="0" distL="0" distR="0" wp14:anchorId="178AC3B5" wp14:editId="16369AAF">
            <wp:extent cx="5943600" cy="177927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79270"/>
                    </a:xfrm>
                    <a:prstGeom prst="rect">
                      <a:avLst/>
                    </a:prstGeom>
                  </pic:spPr>
                </pic:pic>
              </a:graphicData>
            </a:graphic>
          </wp:inline>
        </w:drawing>
      </w:r>
    </w:p>
    <w:p w14:paraId="65426F48" w14:textId="77777777" w:rsidR="0040042F" w:rsidRPr="0040042F" w:rsidRDefault="0040042F" w:rsidP="004E2F42">
      <w:pPr>
        <w:jc w:val="center"/>
        <w:rPr>
          <w:rFonts w:ascii="Georgia" w:hAnsi="Georgia"/>
          <w:b/>
          <w:sz w:val="28"/>
          <w:szCs w:val="28"/>
        </w:rPr>
      </w:pPr>
    </w:p>
    <w:p w14:paraId="12797661" w14:textId="48C777E8" w:rsidR="0040042F" w:rsidRPr="0040042F" w:rsidRDefault="0040042F" w:rsidP="004E2F42">
      <w:pPr>
        <w:jc w:val="center"/>
        <w:rPr>
          <w:rFonts w:ascii="Georgia" w:hAnsi="Georgia"/>
          <w:b/>
          <w:sz w:val="48"/>
          <w:szCs w:val="48"/>
        </w:rPr>
      </w:pPr>
      <w:r w:rsidRPr="0040042F">
        <w:rPr>
          <w:rFonts w:ascii="Georgia" w:hAnsi="Georgia"/>
          <w:b/>
          <w:sz w:val="48"/>
          <w:szCs w:val="48"/>
        </w:rPr>
        <w:t>202</w:t>
      </w:r>
      <w:r w:rsidR="00472AAC">
        <w:rPr>
          <w:rFonts w:ascii="Georgia" w:hAnsi="Georgia"/>
          <w:b/>
          <w:sz w:val="48"/>
          <w:szCs w:val="48"/>
        </w:rPr>
        <w:t>2</w:t>
      </w:r>
      <w:r w:rsidRPr="0040042F">
        <w:rPr>
          <w:rFonts w:ascii="Georgia" w:hAnsi="Georgia"/>
          <w:b/>
          <w:sz w:val="48"/>
          <w:szCs w:val="48"/>
        </w:rPr>
        <w:t xml:space="preserve"> </w:t>
      </w:r>
      <w:r w:rsidR="004E2F42" w:rsidRPr="0040042F">
        <w:rPr>
          <w:rFonts w:ascii="Georgia" w:hAnsi="Georgia"/>
          <w:b/>
          <w:sz w:val="48"/>
          <w:szCs w:val="48"/>
        </w:rPr>
        <w:t>A</w:t>
      </w:r>
      <w:r w:rsidRPr="0040042F">
        <w:rPr>
          <w:rFonts w:ascii="Georgia" w:hAnsi="Georgia"/>
          <w:b/>
          <w:sz w:val="48"/>
          <w:szCs w:val="48"/>
        </w:rPr>
        <w:t>wards Luncheon</w:t>
      </w:r>
    </w:p>
    <w:p w14:paraId="4453A20D" w14:textId="0766AD23" w:rsidR="004E2F42" w:rsidRPr="0040042F" w:rsidRDefault="00472AAC" w:rsidP="004E2F42">
      <w:pPr>
        <w:jc w:val="center"/>
        <w:rPr>
          <w:rFonts w:ascii="Georgia" w:hAnsi="Georgia"/>
          <w:b/>
          <w:sz w:val="32"/>
          <w:szCs w:val="32"/>
        </w:rPr>
      </w:pPr>
      <w:r>
        <w:rPr>
          <w:rFonts w:ascii="Georgia" w:hAnsi="Georgia"/>
          <w:b/>
          <w:sz w:val="40"/>
          <w:szCs w:val="40"/>
        </w:rPr>
        <w:t>February 9</w:t>
      </w:r>
      <w:r w:rsidR="00CC3680">
        <w:rPr>
          <w:rFonts w:ascii="Georgia" w:hAnsi="Georgia"/>
          <w:b/>
          <w:sz w:val="40"/>
          <w:szCs w:val="40"/>
        </w:rPr>
        <w:t xml:space="preserve">, </w:t>
      </w:r>
      <w:r w:rsidR="0040042F">
        <w:rPr>
          <w:rFonts w:ascii="Georgia" w:hAnsi="Georgia"/>
          <w:b/>
          <w:sz w:val="40"/>
          <w:szCs w:val="40"/>
        </w:rPr>
        <w:t>202</w:t>
      </w:r>
      <w:r>
        <w:rPr>
          <w:rFonts w:ascii="Georgia" w:hAnsi="Georgia"/>
          <w:b/>
          <w:sz w:val="40"/>
          <w:szCs w:val="40"/>
        </w:rPr>
        <w:t>2</w:t>
      </w:r>
    </w:p>
    <w:p w14:paraId="577CA5A9" w14:textId="77777777" w:rsidR="004E2F42" w:rsidRDefault="004E2F42" w:rsidP="004E2F42">
      <w:pPr>
        <w:jc w:val="center"/>
        <w:rPr>
          <w:rFonts w:ascii="Georgia" w:hAnsi="Georgia"/>
          <w:b/>
        </w:rPr>
      </w:pPr>
    </w:p>
    <w:p w14:paraId="77CEAD3F" w14:textId="77777777" w:rsidR="004E2F42" w:rsidRDefault="004E2F42" w:rsidP="004E2F42">
      <w:pPr>
        <w:rPr>
          <w:rFonts w:ascii="Georgia" w:hAnsi="Georgia"/>
        </w:rPr>
      </w:pPr>
    </w:p>
    <w:p w14:paraId="4ED939FB" w14:textId="64B58EB1" w:rsidR="004E2F42" w:rsidRPr="005D3960" w:rsidRDefault="004E2F42" w:rsidP="004E2F42">
      <w:pPr>
        <w:rPr>
          <w:rFonts w:ascii="Georgia" w:hAnsi="Georgia"/>
        </w:rPr>
      </w:pPr>
      <w:r w:rsidRPr="005D3960">
        <w:rPr>
          <w:rFonts w:ascii="Georgia" w:hAnsi="Georgia"/>
        </w:rPr>
        <w:t xml:space="preserve">The GAM Awards program recognizes outstanding achievements of people and organizations that make up the museum community across Georgia. </w:t>
      </w:r>
      <w:r>
        <w:rPr>
          <w:rFonts w:ascii="Georgia" w:hAnsi="Georgia"/>
        </w:rPr>
        <w:t>The opportunity for</w:t>
      </w:r>
      <w:r w:rsidRPr="005D3960">
        <w:rPr>
          <w:rFonts w:ascii="Georgia" w:hAnsi="Georgia"/>
        </w:rPr>
        <w:t xml:space="preserve"> GAM member-institutions to highlight the good work of their employees, volunteers, and supporters also draws attention to the important role that museums, galleries, and other cultural institutions play in our communities. Additionally, the awards program allows GAM to achieve its goals to:</w:t>
      </w:r>
    </w:p>
    <w:p w14:paraId="7E9221D4" w14:textId="77777777" w:rsidR="004E2F42" w:rsidRPr="005D3960" w:rsidRDefault="004E2F42" w:rsidP="004E2F42">
      <w:pPr>
        <w:rPr>
          <w:rFonts w:ascii="Georgia" w:hAnsi="Georgia"/>
        </w:rPr>
      </w:pPr>
    </w:p>
    <w:p w14:paraId="4728C571" w14:textId="77777777" w:rsidR="004E2F42" w:rsidRPr="005D3960" w:rsidRDefault="004E2F42" w:rsidP="004E2F42">
      <w:pPr>
        <w:pStyle w:val="ListParagraph"/>
        <w:numPr>
          <w:ilvl w:val="0"/>
          <w:numId w:val="3"/>
        </w:numPr>
        <w:rPr>
          <w:rFonts w:ascii="Georgia" w:hAnsi="Georgia"/>
        </w:rPr>
      </w:pPr>
      <w:r w:rsidRPr="005D3960">
        <w:rPr>
          <w:rFonts w:ascii="Georgia" w:hAnsi="Georgia"/>
        </w:rPr>
        <w:t>Encourage growth and improve professional practices of museums and non-profit galleries throughout the state;</w:t>
      </w:r>
    </w:p>
    <w:p w14:paraId="022B4A9C" w14:textId="77777777" w:rsidR="004E2F42" w:rsidRPr="005D3960" w:rsidRDefault="004E2F42" w:rsidP="004E2F42">
      <w:pPr>
        <w:pStyle w:val="ListParagraph"/>
        <w:numPr>
          <w:ilvl w:val="0"/>
          <w:numId w:val="3"/>
        </w:numPr>
        <w:rPr>
          <w:rFonts w:ascii="Georgia" w:hAnsi="Georgia"/>
        </w:rPr>
      </w:pPr>
      <w:r w:rsidRPr="005D3960">
        <w:rPr>
          <w:rFonts w:ascii="Georgia" w:hAnsi="Georgia"/>
        </w:rPr>
        <w:t>Stimulate public interest, support, and understanding of museums and non-profit galleries of all disciplines;</w:t>
      </w:r>
    </w:p>
    <w:p w14:paraId="51D9EBE2" w14:textId="77777777" w:rsidR="004E2F42" w:rsidRPr="005D3960" w:rsidRDefault="004E2F42" w:rsidP="004E2F42">
      <w:pPr>
        <w:pStyle w:val="ListParagraph"/>
        <w:numPr>
          <w:ilvl w:val="0"/>
          <w:numId w:val="3"/>
        </w:numPr>
        <w:rPr>
          <w:rFonts w:ascii="Georgia" w:hAnsi="Georgia"/>
        </w:rPr>
      </w:pPr>
      <w:r w:rsidRPr="005D3960">
        <w:rPr>
          <w:rFonts w:ascii="Georgia" w:hAnsi="Georgia"/>
        </w:rPr>
        <w:t>Increase general understanding of the roles of museums and non-profit galleries as community resources for improving the quality of life and continued learning for all citizens of the state;</w:t>
      </w:r>
    </w:p>
    <w:p w14:paraId="303B1333" w14:textId="77777777" w:rsidR="004E2F42" w:rsidRPr="005D3960" w:rsidRDefault="004E2F42" w:rsidP="004E2F42">
      <w:pPr>
        <w:pStyle w:val="ListParagraph"/>
        <w:numPr>
          <w:ilvl w:val="0"/>
          <w:numId w:val="3"/>
        </w:numPr>
        <w:rPr>
          <w:rFonts w:ascii="Georgia" w:hAnsi="Georgia"/>
        </w:rPr>
      </w:pPr>
      <w:r w:rsidRPr="005D3960">
        <w:rPr>
          <w:rFonts w:ascii="Georgia" w:hAnsi="Georgia"/>
        </w:rPr>
        <w:t>Maintain and develop relations among institutions and staffs for the interchange of information and development of cooperative efforts to achieve these objectives;</w:t>
      </w:r>
    </w:p>
    <w:p w14:paraId="655C4AB1" w14:textId="77777777" w:rsidR="004E2F42" w:rsidRPr="005D3960" w:rsidRDefault="004E2F42" w:rsidP="004E2F42">
      <w:pPr>
        <w:pStyle w:val="ListParagraph"/>
        <w:numPr>
          <w:ilvl w:val="0"/>
          <w:numId w:val="3"/>
        </w:numPr>
        <w:rPr>
          <w:rFonts w:ascii="Georgia" w:hAnsi="Georgia"/>
        </w:rPr>
      </w:pPr>
      <w:r w:rsidRPr="005D3960">
        <w:rPr>
          <w:rFonts w:ascii="Georgia" w:hAnsi="Georgia"/>
        </w:rPr>
        <w:t>Maintain relations with various governmental agencies; and</w:t>
      </w:r>
    </w:p>
    <w:p w14:paraId="20AA46DD" w14:textId="77777777" w:rsidR="004E2F42" w:rsidRPr="005D3960" w:rsidRDefault="004E2F42" w:rsidP="004E2F42">
      <w:pPr>
        <w:pStyle w:val="ListParagraph"/>
        <w:numPr>
          <w:ilvl w:val="0"/>
          <w:numId w:val="3"/>
        </w:numPr>
        <w:rPr>
          <w:rFonts w:ascii="Georgia" w:hAnsi="Georgia"/>
        </w:rPr>
      </w:pPr>
      <w:r w:rsidRPr="005D3960">
        <w:rPr>
          <w:rFonts w:ascii="Georgia" w:hAnsi="Georgia"/>
        </w:rPr>
        <w:t>Promote research to foster understanding of cultural and natural resources of the community and state.</w:t>
      </w:r>
    </w:p>
    <w:p w14:paraId="3F6D489A" w14:textId="77777777" w:rsidR="004E2F42" w:rsidRPr="005D3960" w:rsidRDefault="004E2F42" w:rsidP="004E2F42">
      <w:pPr>
        <w:rPr>
          <w:rFonts w:ascii="Georgia" w:hAnsi="Georgia"/>
          <w:b/>
          <w:u w:val="single"/>
        </w:rPr>
      </w:pPr>
    </w:p>
    <w:p w14:paraId="5D91A954" w14:textId="77777777" w:rsidR="00BA63E8" w:rsidRPr="00AC2CC2" w:rsidRDefault="00BA63E8">
      <w:pPr>
        <w:pBdr>
          <w:bottom w:val="single" w:sz="12" w:space="1" w:color="auto"/>
        </w:pBdr>
        <w:rPr>
          <w:rFonts w:ascii="Georgia" w:hAnsi="Georgia"/>
        </w:rPr>
      </w:pPr>
    </w:p>
    <w:p w14:paraId="3CD8C0D5" w14:textId="3914CD30" w:rsidR="00BA63E8" w:rsidRDefault="00BA63E8">
      <w:pPr>
        <w:rPr>
          <w:rFonts w:ascii="Georgia" w:hAnsi="Georgia"/>
        </w:rPr>
      </w:pPr>
      <w:r>
        <w:rPr>
          <w:rFonts w:ascii="Georgia" w:hAnsi="Georgia"/>
        </w:rPr>
        <w:t xml:space="preserve"> </w:t>
      </w:r>
    </w:p>
    <w:p w14:paraId="626A7601" w14:textId="77777777" w:rsidR="00BA63E8" w:rsidRDefault="00BA63E8">
      <w:pPr>
        <w:rPr>
          <w:rFonts w:ascii="Georgia" w:hAnsi="Georgia"/>
        </w:rPr>
      </w:pPr>
    </w:p>
    <w:p w14:paraId="5F0294C0" w14:textId="77777777" w:rsidR="00001836" w:rsidRDefault="00001836">
      <w:pPr>
        <w:rPr>
          <w:rFonts w:ascii="Georgia" w:hAnsi="Georgia"/>
          <w:b/>
          <w:bCs/>
          <w:noProof/>
        </w:rPr>
      </w:pPr>
    </w:p>
    <w:p w14:paraId="13152A4E" w14:textId="77777777" w:rsidR="00001836" w:rsidRDefault="00001836">
      <w:pPr>
        <w:rPr>
          <w:rFonts w:ascii="Georgia" w:hAnsi="Georgia"/>
          <w:b/>
          <w:bCs/>
          <w:noProof/>
        </w:rPr>
      </w:pPr>
    </w:p>
    <w:p w14:paraId="06FD4FD7" w14:textId="77777777" w:rsidR="00001836" w:rsidRDefault="00001836">
      <w:pPr>
        <w:rPr>
          <w:rFonts w:ascii="Georgia" w:hAnsi="Georgia"/>
          <w:b/>
          <w:bCs/>
          <w:noProof/>
        </w:rPr>
      </w:pPr>
    </w:p>
    <w:p w14:paraId="140CF894" w14:textId="77777777" w:rsidR="00001836" w:rsidRDefault="00001836">
      <w:pPr>
        <w:rPr>
          <w:rFonts w:ascii="Georgia" w:hAnsi="Georgia"/>
          <w:b/>
          <w:bCs/>
          <w:noProof/>
        </w:rPr>
      </w:pPr>
    </w:p>
    <w:p w14:paraId="7FAA9775" w14:textId="77777777" w:rsidR="00001836" w:rsidRDefault="00001836">
      <w:pPr>
        <w:rPr>
          <w:rFonts w:ascii="Georgia" w:hAnsi="Georgia"/>
          <w:b/>
          <w:bCs/>
          <w:noProof/>
        </w:rPr>
      </w:pPr>
    </w:p>
    <w:p w14:paraId="293E0145" w14:textId="4C958AB7" w:rsidR="00BA63E8" w:rsidRPr="0020221A" w:rsidRDefault="00BA63E8">
      <w:pPr>
        <w:rPr>
          <w:rFonts w:ascii="Georgia" w:hAnsi="Georgia"/>
          <w:b/>
          <w:bCs/>
        </w:rPr>
      </w:pPr>
      <w:r w:rsidRPr="0051583A">
        <w:rPr>
          <w:rFonts w:ascii="Georgia" w:hAnsi="Georgia"/>
          <w:b/>
          <w:bCs/>
          <w:noProof/>
        </w:rPr>
        <w:lastRenderedPageBreak/>
        <w:t>Patron</w:t>
      </w:r>
    </w:p>
    <w:p w14:paraId="4AC3860A" w14:textId="77777777" w:rsidR="00BA63E8" w:rsidRDefault="00BA63E8">
      <w:pPr>
        <w:rPr>
          <w:rFonts w:ascii="Georgia" w:hAnsi="Georgia"/>
        </w:rPr>
      </w:pPr>
      <w:r w:rsidRPr="0051583A">
        <w:rPr>
          <w:rFonts w:ascii="Georgia" w:hAnsi="Georgia"/>
          <w:noProof/>
        </w:rPr>
        <w:t>Recognizes an individual or group who has worked closely with a museum (or museums) demonstrating leadership and providing assistance. This person/group is a major promoter of the museum(s) in his/her/their local area or statewide and in the past year has made a significant contribution and will continue to be a supporter in the future.</w:t>
      </w:r>
    </w:p>
    <w:p w14:paraId="49F9FC88" w14:textId="77777777" w:rsidR="00BA63E8" w:rsidRDefault="00BA63E8">
      <w:pPr>
        <w:rPr>
          <w:rFonts w:ascii="Georgia" w:hAnsi="Georgia"/>
        </w:rPr>
      </w:pPr>
    </w:p>
    <w:p w14:paraId="0EC75BD8" w14:textId="2D441E4D" w:rsidR="00BA63E8" w:rsidRPr="0020221A" w:rsidRDefault="00A20D49">
      <w:pPr>
        <w:rPr>
          <w:rFonts w:ascii="Georgia" w:hAnsi="Georgia"/>
          <w:b/>
          <w:bCs/>
        </w:rPr>
      </w:pPr>
      <w:r>
        <w:rPr>
          <w:rFonts w:ascii="Georgia" w:hAnsi="Georgia"/>
          <w:b/>
          <w:bCs/>
          <w:noProof/>
        </w:rPr>
        <w:t>Winner:</w:t>
      </w:r>
      <w:r w:rsidR="00CD4376">
        <w:rPr>
          <w:rFonts w:ascii="Georgia" w:hAnsi="Georgia"/>
          <w:b/>
          <w:bCs/>
          <w:noProof/>
        </w:rPr>
        <w:t xml:space="preserve">  May B. and Howell Hollis</w:t>
      </w:r>
    </w:p>
    <w:p w14:paraId="2120E1E8" w14:textId="086F8F43" w:rsidR="00A20D49" w:rsidRPr="00A20D49" w:rsidRDefault="00A20D49" w:rsidP="00A20D49">
      <w:pPr>
        <w:ind w:firstLine="720"/>
        <w:rPr>
          <w:rFonts w:ascii="Georgia" w:hAnsi="Georgia"/>
        </w:rPr>
      </w:pPr>
      <w:r>
        <w:rPr>
          <w:rFonts w:ascii="Georgia" w:hAnsi="Georgia"/>
          <w:noProof/>
        </w:rPr>
        <w:t xml:space="preserve">Nominated by: </w:t>
      </w:r>
      <w:r w:rsidR="00CD4376">
        <w:rPr>
          <w:rFonts w:ascii="Georgia" w:hAnsi="Georgia"/>
          <w:noProof/>
        </w:rPr>
        <w:t>Historic Oakland Foundation</w:t>
      </w:r>
    </w:p>
    <w:p w14:paraId="111B2B5D" w14:textId="77777777" w:rsidR="00BA63E8" w:rsidRDefault="00BA63E8">
      <w:pPr>
        <w:pBdr>
          <w:bottom w:val="single" w:sz="12" w:space="1" w:color="auto"/>
        </w:pBdr>
        <w:rPr>
          <w:rFonts w:ascii="Georgia" w:hAnsi="Georgia"/>
        </w:rPr>
      </w:pPr>
    </w:p>
    <w:p w14:paraId="5A5B439C" w14:textId="77777777" w:rsidR="00BA63E8" w:rsidRDefault="00BA63E8">
      <w:pPr>
        <w:rPr>
          <w:rFonts w:ascii="Georgia" w:hAnsi="Georgia"/>
        </w:rPr>
      </w:pPr>
    </w:p>
    <w:p w14:paraId="7A3D93AE" w14:textId="77777777" w:rsidR="00BA63E8" w:rsidRDefault="00BA63E8">
      <w:pPr>
        <w:rPr>
          <w:rFonts w:ascii="Georgia" w:hAnsi="Georgia"/>
        </w:rPr>
      </w:pPr>
    </w:p>
    <w:p w14:paraId="2DDA81C3" w14:textId="77777777" w:rsidR="00A20D49" w:rsidRPr="0020221A" w:rsidRDefault="00A20D49" w:rsidP="00A20D49">
      <w:pPr>
        <w:rPr>
          <w:rFonts w:ascii="Georgia" w:hAnsi="Georgia"/>
          <w:b/>
          <w:bCs/>
        </w:rPr>
      </w:pPr>
      <w:r w:rsidRPr="0051583A">
        <w:rPr>
          <w:rFonts w:ascii="Georgia" w:hAnsi="Georgia"/>
          <w:b/>
          <w:bCs/>
          <w:noProof/>
        </w:rPr>
        <w:t>Student Project</w:t>
      </w:r>
    </w:p>
    <w:p w14:paraId="32B0EC75" w14:textId="77777777" w:rsidR="00A20D49" w:rsidRDefault="00A20D49" w:rsidP="00A20D49">
      <w:pPr>
        <w:rPr>
          <w:rFonts w:ascii="Georgia" w:hAnsi="Georgia"/>
        </w:rPr>
      </w:pPr>
      <w:r w:rsidRPr="0051583A">
        <w:rPr>
          <w:rFonts w:ascii="Georgia" w:hAnsi="Georgia"/>
          <w:noProof/>
        </w:rPr>
        <w:t>Recognizes contributions of student work to the field of museums and galleries. An individual or student group is eligible for this award. Projects show professional guidance of student effort, but clearly demonstrate meaningful work by students in the design, implementation, and promotion of the nominated project. Projects might include, but are not limited to, an education or outreach program, a digital history project, an oral history project, or an exhibition.</w:t>
      </w:r>
    </w:p>
    <w:p w14:paraId="486C1D72" w14:textId="77777777" w:rsidR="00A20D49" w:rsidRDefault="00A20D49" w:rsidP="00A20D49">
      <w:pPr>
        <w:rPr>
          <w:rFonts w:ascii="Georgia" w:hAnsi="Georgia"/>
        </w:rPr>
      </w:pPr>
    </w:p>
    <w:p w14:paraId="76B26931" w14:textId="21CFD306" w:rsidR="00A20D49" w:rsidRDefault="00A20D49" w:rsidP="0040042F">
      <w:pPr>
        <w:rPr>
          <w:rFonts w:ascii="Georgia" w:hAnsi="Georgia"/>
          <w:b/>
          <w:bCs/>
          <w:noProof/>
        </w:rPr>
      </w:pPr>
      <w:r>
        <w:rPr>
          <w:rFonts w:ascii="Georgia" w:hAnsi="Georgia"/>
          <w:b/>
          <w:bCs/>
          <w:noProof/>
        </w:rPr>
        <w:t xml:space="preserve">Winner: </w:t>
      </w:r>
      <w:r w:rsidR="00CD4376">
        <w:rPr>
          <w:rFonts w:ascii="Georgia" w:hAnsi="Georgia"/>
          <w:b/>
          <w:bCs/>
          <w:noProof/>
        </w:rPr>
        <w:t>Preservation of Historic Weapons</w:t>
      </w:r>
    </w:p>
    <w:p w14:paraId="308B2BB7" w14:textId="14B747BB" w:rsidR="00624BE4" w:rsidRPr="00624BE4" w:rsidRDefault="00624BE4" w:rsidP="0040042F">
      <w:pPr>
        <w:rPr>
          <w:rFonts w:ascii="Georgia" w:hAnsi="Georgia"/>
          <w:bCs/>
        </w:rPr>
      </w:pPr>
      <w:r>
        <w:rPr>
          <w:rFonts w:ascii="Georgia" w:hAnsi="Georgia"/>
          <w:b/>
          <w:bCs/>
          <w:noProof/>
        </w:rPr>
        <w:t xml:space="preserve">                   </w:t>
      </w:r>
      <w:r w:rsidR="00CD4376">
        <w:rPr>
          <w:rFonts w:ascii="Georgia" w:hAnsi="Georgia"/>
          <w:b/>
          <w:bCs/>
          <w:noProof/>
        </w:rPr>
        <w:t>Lucas Hardy</w:t>
      </w:r>
    </w:p>
    <w:p w14:paraId="357A6148" w14:textId="5D1D3AD7" w:rsidR="00A20D49" w:rsidRPr="00A20D49" w:rsidRDefault="00A20D49" w:rsidP="0040042F">
      <w:pPr>
        <w:ind w:firstLine="720"/>
        <w:rPr>
          <w:rFonts w:ascii="Georgia" w:hAnsi="Georgia"/>
        </w:rPr>
      </w:pPr>
      <w:r>
        <w:rPr>
          <w:rFonts w:ascii="Georgia" w:hAnsi="Georgia"/>
          <w:noProof/>
        </w:rPr>
        <w:t xml:space="preserve">Nominated by: </w:t>
      </w:r>
      <w:r w:rsidR="00CD4376">
        <w:rPr>
          <w:rFonts w:ascii="Georgia" w:hAnsi="Georgia"/>
          <w:noProof/>
        </w:rPr>
        <w:t>Newnan Cowet</w:t>
      </w:r>
      <w:r w:rsidR="009C5B5D">
        <w:rPr>
          <w:rFonts w:ascii="Georgia" w:hAnsi="Georgia"/>
          <w:noProof/>
        </w:rPr>
        <w:t>a</w:t>
      </w:r>
      <w:r w:rsidR="00CD4376">
        <w:rPr>
          <w:rFonts w:ascii="Georgia" w:hAnsi="Georgia"/>
          <w:noProof/>
        </w:rPr>
        <w:t xml:space="preserve"> Historical Society</w:t>
      </w:r>
    </w:p>
    <w:p w14:paraId="32F2D0F6" w14:textId="77777777" w:rsidR="00A20D49" w:rsidRDefault="00A20D49" w:rsidP="00A20D49">
      <w:pPr>
        <w:pBdr>
          <w:bottom w:val="single" w:sz="12" w:space="1" w:color="auto"/>
        </w:pBdr>
        <w:rPr>
          <w:rFonts w:ascii="Georgia" w:hAnsi="Georgia"/>
        </w:rPr>
      </w:pPr>
    </w:p>
    <w:p w14:paraId="284743FC" w14:textId="77777777" w:rsidR="00A20D49" w:rsidRDefault="00A20D49" w:rsidP="00A20D49">
      <w:pPr>
        <w:rPr>
          <w:rFonts w:ascii="Georgia" w:hAnsi="Georgia"/>
        </w:rPr>
      </w:pPr>
    </w:p>
    <w:p w14:paraId="127B93A0" w14:textId="77777777" w:rsidR="00001836" w:rsidRDefault="00001836">
      <w:pPr>
        <w:rPr>
          <w:rFonts w:ascii="Georgia" w:hAnsi="Georgia"/>
          <w:b/>
          <w:bCs/>
          <w:noProof/>
        </w:rPr>
      </w:pPr>
    </w:p>
    <w:p w14:paraId="7CF6DEA3" w14:textId="77777777" w:rsidR="00001836" w:rsidRDefault="00001836">
      <w:pPr>
        <w:rPr>
          <w:rFonts w:ascii="Georgia" w:hAnsi="Georgia"/>
          <w:b/>
          <w:bCs/>
          <w:noProof/>
        </w:rPr>
      </w:pPr>
    </w:p>
    <w:p w14:paraId="689B092E" w14:textId="1496EC60" w:rsidR="00BA63E8" w:rsidRPr="0020221A" w:rsidRDefault="00BA63E8">
      <w:pPr>
        <w:rPr>
          <w:rFonts w:ascii="Georgia" w:hAnsi="Georgia"/>
          <w:b/>
          <w:bCs/>
        </w:rPr>
      </w:pPr>
      <w:r w:rsidRPr="0051583A">
        <w:rPr>
          <w:rFonts w:ascii="Georgia" w:hAnsi="Georgia"/>
          <w:b/>
          <w:bCs/>
          <w:noProof/>
        </w:rPr>
        <w:t>Education</w:t>
      </w:r>
    </w:p>
    <w:p w14:paraId="1EBC23FF" w14:textId="77777777" w:rsidR="00BA63E8" w:rsidRDefault="00BA63E8">
      <w:pPr>
        <w:rPr>
          <w:rFonts w:ascii="Georgia" w:hAnsi="Georgia"/>
        </w:rPr>
      </w:pPr>
      <w:r w:rsidRPr="0051583A">
        <w:rPr>
          <w:rFonts w:ascii="Georgia" w:hAnsi="Georgia"/>
          <w:noProof/>
        </w:rPr>
        <w:t>Recognizes an on-site or outreach program that has as its primary purpose the education of student and/or adult audiences. This program extends the organization’s mission and demonstrates scholarship and originality contributing to the cultural and education fabric of the organization’s community and the state and is an example of excellence in theory, planning, and implementation. An educational component of a larger exhibition or special project can be nominated for this award if the intention is to focus solely on the educational aspects of the larger project.</w:t>
      </w:r>
    </w:p>
    <w:p w14:paraId="32BDB1E6" w14:textId="77777777" w:rsidR="00BA63E8" w:rsidRDefault="00BA63E8">
      <w:pPr>
        <w:rPr>
          <w:rFonts w:ascii="Georgia" w:hAnsi="Georgia"/>
        </w:rPr>
      </w:pPr>
    </w:p>
    <w:p w14:paraId="2E05A39B" w14:textId="24BD5FD7" w:rsidR="00586917" w:rsidRPr="00586917" w:rsidRDefault="00586917" w:rsidP="00586917">
      <w:pPr>
        <w:rPr>
          <w:rFonts w:ascii="Georgia" w:hAnsi="Georgia"/>
          <w:b/>
          <w:bCs/>
          <w:noProof/>
        </w:rPr>
      </w:pPr>
      <w:r w:rsidRPr="00586917">
        <w:rPr>
          <w:rFonts w:ascii="Georgia" w:hAnsi="Georgia"/>
          <w:b/>
          <w:bCs/>
          <w:noProof/>
        </w:rPr>
        <w:t>Winner: Albany Convention &amp; Visitors Bureau, Chehaw Park &amp; Zoo, Flint River</w:t>
      </w:r>
      <w:r w:rsidR="009C5B5D">
        <w:rPr>
          <w:rFonts w:ascii="Georgia" w:hAnsi="Georgia"/>
          <w:b/>
          <w:bCs/>
          <w:noProof/>
        </w:rPr>
        <w:t>Q</w:t>
      </w:r>
      <w:r w:rsidRPr="00586917">
        <w:rPr>
          <w:rFonts w:ascii="Georgia" w:hAnsi="Georgia"/>
          <w:b/>
          <w:bCs/>
          <w:noProof/>
        </w:rPr>
        <w:t xml:space="preserve">uarium, and Thronateeska </w:t>
      </w:r>
    </w:p>
    <w:p w14:paraId="6F228065" w14:textId="6153A12B" w:rsidR="00586917" w:rsidRPr="00586917" w:rsidRDefault="00586917" w:rsidP="00586917">
      <w:pPr>
        <w:rPr>
          <w:rFonts w:ascii="Georgia" w:hAnsi="Georgia"/>
          <w:bCs/>
          <w:noProof/>
        </w:rPr>
      </w:pPr>
      <w:r>
        <w:rPr>
          <w:rFonts w:ascii="Georgia" w:hAnsi="Georgia"/>
          <w:bCs/>
          <w:noProof/>
        </w:rPr>
        <w:t xml:space="preserve">            </w:t>
      </w:r>
      <w:r w:rsidRPr="00586917">
        <w:rPr>
          <w:rFonts w:ascii="Georgia" w:hAnsi="Georgia"/>
          <w:bCs/>
          <w:noProof/>
        </w:rPr>
        <w:t>For the program: Southwest Georgia Learning Initiative</w:t>
      </w:r>
    </w:p>
    <w:p w14:paraId="5BF01E2D" w14:textId="77777777" w:rsidR="00586917" w:rsidRDefault="00586917">
      <w:pPr>
        <w:rPr>
          <w:rFonts w:ascii="Georgia" w:hAnsi="Georgia"/>
          <w:b/>
          <w:bCs/>
          <w:noProof/>
        </w:rPr>
      </w:pPr>
    </w:p>
    <w:p w14:paraId="325E8A3D" w14:textId="452FAB58" w:rsidR="00BA63E8" w:rsidRPr="0020221A" w:rsidRDefault="00586917">
      <w:pPr>
        <w:rPr>
          <w:rFonts w:ascii="Georgia" w:hAnsi="Georgia"/>
          <w:b/>
          <w:bCs/>
        </w:rPr>
      </w:pPr>
      <w:r>
        <w:rPr>
          <w:rFonts w:ascii="Georgia" w:hAnsi="Georgia"/>
          <w:b/>
          <w:bCs/>
          <w:noProof/>
        </w:rPr>
        <w:t>Honorable Mention</w:t>
      </w:r>
      <w:r w:rsidR="00A20D49">
        <w:rPr>
          <w:rFonts w:ascii="Georgia" w:hAnsi="Georgia"/>
          <w:b/>
          <w:bCs/>
          <w:noProof/>
        </w:rPr>
        <w:t xml:space="preserve">: </w:t>
      </w:r>
      <w:r>
        <w:rPr>
          <w:rFonts w:ascii="Georgia" w:hAnsi="Georgia"/>
          <w:b/>
          <w:bCs/>
          <w:noProof/>
        </w:rPr>
        <w:t>Marietta Museum of History</w:t>
      </w:r>
      <w:r w:rsidR="00CD4376">
        <w:rPr>
          <w:rFonts w:ascii="Georgia" w:hAnsi="Georgia"/>
          <w:b/>
          <w:bCs/>
          <w:noProof/>
        </w:rPr>
        <w:t xml:space="preserve"> </w:t>
      </w:r>
    </w:p>
    <w:p w14:paraId="6FEA1D26" w14:textId="16CEA329" w:rsidR="00BA63E8" w:rsidRDefault="00A20D49" w:rsidP="00A20D49">
      <w:pPr>
        <w:ind w:firstLine="720"/>
        <w:rPr>
          <w:rFonts w:ascii="Georgia" w:hAnsi="Georgia"/>
          <w:noProof/>
        </w:rPr>
      </w:pPr>
      <w:r w:rsidRPr="00A20D49">
        <w:rPr>
          <w:rFonts w:ascii="Georgia" w:hAnsi="Georgia"/>
          <w:noProof/>
        </w:rPr>
        <w:t xml:space="preserve">For the program: </w:t>
      </w:r>
      <w:r w:rsidR="00586917">
        <w:rPr>
          <w:rFonts w:ascii="Georgia" w:hAnsi="Georgia"/>
          <w:noProof/>
        </w:rPr>
        <w:t>Tombstone Cleaning Workshop</w:t>
      </w:r>
    </w:p>
    <w:p w14:paraId="33A34A2C" w14:textId="1A6145AA" w:rsidR="00586917" w:rsidRDefault="00586917" w:rsidP="00A20D49">
      <w:pPr>
        <w:ind w:firstLine="720"/>
        <w:rPr>
          <w:rFonts w:ascii="Georgia" w:hAnsi="Georgia"/>
          <w:noProof/>
        </w:rPr>
      </w:pPr>
    </w:p>
    <w:p w14:paraId="20BA4FC5" w14:textId="77777777" w:rsidR="00586917" w:rsidRPr="00A20D49" w:rsidRDefault="00586917" w:rsidP="00A20D49">
      <w:pPr>
        <w:ind w:firstLine="720"/>
        <w:rPr>
          <w:rFonts w:ascii="Georgia" w:hAnsi="Georgia"/>
          <w:i/>
          <w:iCs/>
        </w:rPr>
      </w:pPr>
    </w:p>
    <w:p w14:paraId="036D3697" w14:textId="77777777" w:rsidR="00BA63E8" w:rsidRPr="00A20D49" w:rsidRDefault="00BA63E8">
      <w:pPr>
        <w:pBdr>
          <w:bottom w:val="single" w:sz="12" w:space="1" w:color="auto"/>
        </w:pBdr>
        <w:rPr>
          <w:rFonts w:ascii="Georgia" w:hAnsi="Georgia"/>
        </w:rPr>
      </w:pPr>
    </w:p>
    <w:p w14:paraId="0FD3F508" w14:textId="77777777" w:rsidR="00BA63E8" w:rsidRDefault="00BA63E8">
      <w:pPr>
        <w:rPr>
          <w:rFonts w:ascii="Georgia" w:hAnsi="Georgia"/>
        </w:rPr>
      </w:pPr>
    </w:p>
    <w:p w14:paraId="1A72982E" w14:textId="75463A3C" w:rsidR="00BA63E8" w:rsidRPr="0020221A" w:rsidRDefault="00BA63E8">
      <w:pPr>
        <w:rPr>
          <w:rFonts w:ascii="Georgia" w:hAnsi="Georgia"/>
          <w:b/>
          <w:bCs/>
        </w:rPr>
      </w:pPr>
      <w:r w:rsidRPr="0051583A">
        <w:rPr>
          <w:rFonts w:ascii="Georgia" w:hAnsi="Georgia"/>
          <w:b/>
          <w:bCs/>
          <w:noProof/>
        </w:rPr>
        <w:lastRenderedPageBreak/>
        <w:t>Multimedia</w:t>
      </w:r>
    </w:p>
    <w:p w14:paraId="3944E1B8" w14:textId="77777777" w:rsidR="00BA63E8" w:rsidRDefault="00BA63E8">
      <w:pPr>
        <w:rPr>
          <w:rFonts w:ascii="Georgia" w:hAnsi="Georgia"/>
        </w:rPr>
      </w:pPr>
      <w:r w:rsidRPr="0051583A">
        <w:rPr>
          <w:rFonts w:ascii="Georgia" w:hAnsi="Georgia"/>
          <w:noProof/>
        </w:rPr>
        <w:t>Recognizes projects that are intended to be primarily experienced using visual or audio media. Examples include podcasts, interactive kiosks, social media campaigns, videos, and virtual interactions (webinars, virtual field trips, etc.). Multimedia projects have extended the organization’s audience and demonstrate creative solutions without sacrificing good scholarship and professional best practices.</w:t>
      </w:r>
    </w:p>
    <w:p w14:paraId="229434D9" w14:textId="77777777" w:rsidR="00BA63E8" w:rsidRDefault="00BA63E8">
      <w:pPr>
        <w:rPr>
          <w:rFonts w:ascii="Georgia" w:hAnsi="Georgia"/>
        </w:rPr>
      </w:pPr>
    </w:p>
    <w:p w14:paraId="65E1C9DC" w14:textId="0C20C529" w:rsidR="004310F3" w:rsidRDefault="004310F3">
      <w:pPr>
        <w:rPr>
          <w:rFonts w:ascii="Georgia" w:hAnsi="Georgia"/>
          <w:b/>
          <w:bCs/>
          <w:noProof/>
        </w:rPr>
      </w:pPr>
      <w:r>
        <w:rPr>
          <w:rFonts w:ascii="Georgia" w:hAnsi="Georgia"/>
          <w:b/>
          <w:bCs/>
          <w:noProof/>
        </w:rPr>
        <w:t>Winner:  Booth Western Art Museum</w:t>
      </w:r>
    </w:p>
    <w:p w14:paraId="60385A9C" w14:textId="35652928" w:rsidR="004310F3" w:rsidRPr="004310F3" w:rsidRDefault="004310F3">
      <w:pPr>
        <w:rPr>
          <w:rFonts w:ascii="Georgia" w:hAnsi="Georgia"/>
          <w:bCs/>
          <w:noProof/>
        </w:rPr>
      </w:pPr>
      <w:r w:rsidRPr="004310F3">
        <w:rPr>
          <w:rFonts w:ascii="Georgia" w:hAnsi="Georgia"/>
          <w:bCs/>
          <w:noProof/>
        </w:rPr>
        <w:t xml:space="preserve">           For the project:  American</w:t>
      </w:r>
      <w:r>
        <w:rPr>
          <w:rFonts w:ascii="Georgia" w:hAnsi="Georgia"/>
          <w:bCs/>
          <w:noProof/>
        </w:rPr>
        <w:t xml:space="preserve"> Indians: Cultures and Contributions Virtual Field Trip</w:t>
      </w:r>
      <w:r w:rsidRPr="004310F3">
        <w:rPr>
          <w:rFonts w:ascii="Georgia" w:hAnsi="Georgia"/>
          <w:bCs/>
          <w:noProof/>
        </w:rPr>
        <w:t xml:space="preserve"> </w:t>
      </w:r>
    </w:p>
    <w:p w14:paraId="22D75329" w14:textId="69E6FC50" w:rsidR="004310F3" w:rsidRDefault="004310F3">
      <w:pPr>
        <w:rPr>
          <w:rFonts w:ascii="Georgia" w:hAnsi="Georgia"/>
          <w:b/>
          <w:bCs/>
          <w:noProof/>
        </w:rPr>
      </w:pPr>
      <w:r>
        <w:rPr>
          <w:rFonts w:ascii="Georgia" w:hAnsi="Georgia"/>
          <w:b/>
          <w:bCs/>
          <w:noProof/>
        </w:rPr>
        <w:t xml:space="preserve">            </w:t>
      </w:r>
    </w:p>
    <w:p w14:paraId="02B013C2" w14:textId="77777777" w:rsidR="004310F3" w:rsidRDefault="004310F3">
      <w:pPr>
        <w:rPr>
          <w:rFonts w:ascii="Georgia" w:hAnsi="Georgia"/>
          <w:b/>
          <w:bCs/>
          <w:noProof/>
        </w:rPr>
      </w:pPr>
    </w:p>
    <w:p w14:paraId="2ABC3CFA" w14:textId="23758F07" w:rsidR="00BA63E8" w:rsidRPr="0020221A" w:rsidRDefault="004310F3">
      <w:pPr>
        <w:rPr>
          <w:rFonts w:ascii="Georgia" w:hAnsi="Georgia"/>
          <w:b/>
          <w:bCs/>
        </w:rPr>
      </w:pPr>
      <w:r>
        <w:rPr>
          <w:rFonts w:ascii="Georgia" w:hAnsi="Georgia"/>
          <w:b/>
          <w:bCs/>
          <w:noProof/>
        </w:rPr>
        <w:t>Honorable Mention</w:t>
      </w:r>
      <w:r w:rsidR="00A20D49">
        <w:rPr>
          <w:rFonts w:ascii="Georgia" w:hAnsi="Georgia"/>
          <w:b/>
          <w:bCs/>
          <w:noProof/>
        </w:rPr>
        <w:t xml:space="preserve">: </w:t>
      </w:r>
      <w:r>
        <w:rPr>
          <w:rFonts w:ascii="Georgia" w:hAnsi="Georgia"/>
          <w:b/>
          <w:bCs/>
          <w:noProof/>
        </w:rPr>
        <w:t xml:space="preserve">Georgia Southern University </w:t>
      </w:r>
      <w:r w:rsidR="00CD4376">
        <w:rPr>
          <w:rFonts w:ascii="Georgia" w:hAnsi="Georgia"/>
          <w:b/>
          <w:bCs/>
          <w:noProof/>
        </w:rPr>
        <w:t>Museum</w:t>
      </w:r>
      <w:r>
        <w:rPr>
          <w:rFonts w:ascii="Georgia" w:hAnsi="Georgia"/>
          <w:b/>
          <w:bCs/>
          <w:noProof/>
        </w:rPr>
        <w:t>/Dr. Michael Van Wagenen</w:t>
      </w:r>
    </w:p>
    <w:p w14:paraId="6837F0A6" w14:textId="2236B1FF" w:rsidR="004310F3" w:rsidRDefault="00A20D49" w:rsidP="00A20D49">
      <w:pPr>
        <w:ind w:firstLine="720"/>
        <w:rPr>
          <w:rFonts w:ascii="Georgia" w:hAnsi="Georgia"/>
          <w:noProof/>
        </w:rPr>
      </w:pPr>
      <w:r w:rsidRPr="00A20D49">
        <w:rPr>
          <w:rFonts w:ascii="Georgia" w:hAnsi="Georgia"/>
          <w:noProof/>
        </w:rPr>
        <w:t xml:space="preserve">For the project: </w:t>
      </w:r>
      <w:r w:rsidR="004310F3">
        <w:rPr>
          <w:rFonts w:ascii="Georgia" w:hAnsi="Georgia"/>
          <w:noProof/>
        </w:rPr>
        <w:t>Saints and Sinners: Salvation and Damnation in Latin American Folk Art</w:t>
      </w:r>
    </w:p>
    <w:p w14:paraId="127C1BFD" w14:textId="45180904" w:rsidR="00BA63E8" w:rsidRPr="00A20D49" w:rsidRDefault="000067CB" w:rsidP="00A20D49">
      <w:pPr>
        <w:ind w:firstLine="720"/>
        <w:rPr>
          <w:rFonts w:ascii="Georgia" w:hAnsi="Georgia"/>
        </w:rPr>
      </w:pPr>
      <w:r>
        <w:rPr>
          <w:rFonts w:ascii="Georgia" w:hAnsi="Georgia"/>
          <w:noProof/>
        </w:rPr>
        <w:t xml:space="preserve"> </w:t>
      </w:r>
    </w:p>
    <w:p w14:paraId="3E4A723B" w14:textId="77777777" w:rsidR="00BA63E8" w:rsidRDefault="00BA63E8">
      <w:pPr>
        <w:pBdr>
          <w:bottom w:val="single" w:sz="12" w:space="1" w:color="auto"/>
        </w:pBdr>
        <w:rPr>
          <w:rFonts w:ascii="Georgia" w:hAnsi="Georgia"/>
        </w:rPr>
      </w:pPr>
    </w:p>
    <w:p w14:paraId="2D28215A" w14:textId="77777777" w:rsidR="00BA63E8" w:rsidRDefault="00BA63E8">
      <w:pPr>
        <w:rPr>
          <w:rFonts w:ascii="Georgia" w:hAnsi="Georgia"/>
        </w:rPr>
      </w:pPr>
    </w:p>
    <w:p w14:paraId="2760B42C" w14:textId="77777777" w:rsidR="00BA63E8" w:rsidRDefault="00BA63E8">
      <w:pPr>
        <w:rPr>
          <w:rFonts w:ascii="Georgia" w:hAnsi="Georgia"/>
        </w:rPr>
      </w:pPr>
    </w:p>
    <w:p w14:paraId="43ECC7B3" w14:textId="6E108EEA" w:rsidR="00BA63E8" w:rsidRPr="0020221A" w:rsidRDefault="00BA63E8">
      <w:pPr>
        <w:rPr>
          <w:rFonts w:ascii="Georgia" w:hAnsi="Georgia"/>
          <w:b/>
          <w:bCs/>
        </w:rPr>
      </w:pPr>
      <w:r w:rsidRPr="0051583A">
        <w:rPr>
          <w:rFonts w:ascii="Georgia" w:hAnsi="Georgia"/>
          <w:b/>
          <w:bCs/>
          <w:noProof/>
        </w:rPr>
        <w:t xml:space="preserve">Museum Exhibition </w:t>
      </w:r>
    </w:p>
    <w:p w14:paraId="6DB5F9B3" w14:textId="77777777" w:rsidR="00BA63E8" w:rsidRDefault="00BA63E8">
      <w:pPr>
        <w:rPr>
          <w:rFonts w:ascii="Georgia" w:hAnsi="Georgia"/>
        </w:rPr>
      </w:pPr>
      <w:r w:rsidRPr="0051583A">
        <w:rPr>
          <w:rFonts w:ascii="Georgia" w:hAnsi="Georgia"/>
          <w:noProof/>
        </w:rPr>
        <w:t>Recognizes an art, historical, or science exhibition of note that demonstrates scholarship and originality contributing to the cultural fabric of the state. The exhibition is an example of excellence in theory, planning, and implementation and has effectively reached and broadened the museum or gallery audience. Exhibitions that include multimedia elements but are primarily designed to be experienced as a traditional exhibit should be included in this category.</w:t>
      </w:r>
    </w:p>
    <w:p w14:paraId="79393E1C" w14:textId="77777777" w:rsidR="00BA63E8" w:rsidRDefault="00BA63E8">
      <w:pPr>
        <w:rPr>
          <w:rFonts w:ascii="Georgia" w:hAnsi="Georgia"/>
        </w:rPr>
      </w:pPr>
    </w:p>
    <w:p w14:paraId="2FFFB5FD" w14:textId="7CD7F0BE" w:rsidR="00A20D49" w:rsidRPr="0020221A" w:rsidRDefault="00A20D49" w:rsidP="00A20D49">
      <w:pPr>
        <w:rPr>
          <w:rFonts w:ascii="Georgia" w:hAnsi="Georgia"/>
          <w:b/>
          <w:bCs/>
        </w:rPr>
      </w:pPr>
      <w:r>
        <w:rPr>
          <w:rFonts w:ascii="Georgia" w:hAnsi="Georgia"/>
          <w:b/>
          <w:bCs/>
          <w:noProof/>
        </w:rPr>
        <w:t>Winner (</w:t>
      </w:r>
      <w:r w:rsidRPr="0051583A">
        <w:rPr>
          <w:rFonts w:ascii="Georgia" w:hAnsi="Georgia"/>
          <w:b/>
          <w:bCs/>
          <w:noProof/>
        </w:rPr>
        <w:t>Category #</w:t>
      </w:r>
      <w:r w:rsidR="004310F3">
        <w:rPr>
          <w:rFonts w:ascii="Georgia" w:hAnsi="Georgia"/>
          <w:b/>
          <w:bCs/>
          <w:noProof/>
        </w:rPr>
        <w:t>1</w:t>
      </w:r>
      <w:r w:rsidRPr="0051583A">
        <w:rPr>
          <w:rFonts w:ascii="Georgia" w:hAnsi="Georgia"/>
          <w:b/>
          <w:bCs/>
          <w:noProof/>
        </w:rPr>
        <w:t xml:space="preserve">, </w:t>
      </w:r>
      <w:r w:rsidR="00805D0E">
        <w:rPr>
          <w:rFonts w:ascii="Georgia" w:hAnsi="Georgia"/>
          <w:b/>
          <w:bCs/>
          <w:noProof/>
        </w:rPr>
        <w:t>&lt;</w:t>
      </w:r>
      <w:r w:rsidRPr="0051583A">
        <w:rPr>
          <w:rFonts w:ascii="Georgia" w:hAnsi="Georgia"/>
          <w:b/>
          <w:bCs/>
          <w:noProof/>
        </w:rPr>
        <w:t>$1,00</w:t>
      </w:r>
      <w:r w:rsidR="00805D0E">
        <w:rPr>
          <w:rFonts w:ascii="Georgia" w:hAnsi="Georgia"/>
          <w:b/>
          <w:bCs/>
          <w:noProof/>
        </w:rPr>
        <w:t>0</w:t>
      </w:r>
      <w:r w:rsidRPr="0051583A">
        <w:rPr>
          <w:rFonts w:ascii="Georgia" w:hAnsi="Georgia"/>
          <w:b/>
          <w:bCs/>
          <w:noProof/>
        </w:rPr>
        <w:t>)</w:t>
      </w:r>
      <w:r>
        <w:rPr>
          <w:rFonts w:ascii="Georgia" w:hAnsi="Georgia"/>
          <w:b/>
          <w:bCs/>
          <w:noProof/>
        </w:rPr>
        <w:t>:</w:t>
      </w:r>
      <w:r w:rsidRPr="00A20D49">
        <w:rPr>
          <w:rFonts w:ascii="Georgia" w:hAnsi="Georgia"/>
          <w:b/>
          <w:bCs/>
          <w:noProof/>
        </w:rPr>
        <w:t xml:space="preserve"> </w:t>
      </w:r>
      <w:r w:rsidR="00AD13C0">
        <w:rPr>
          <w:rFonts w:ascii="Georgia" w:hAnsi="Georgia"/>
          <w:b/>
          <w:bCs/>
          <w:noProof/>
        </w:rPr>
        <w:t>Newnan Coweta Historical Society</w:t>
      </w:r>
    </w:p>
    <w:p w14:paraId="7FF56846" w14:textId="78131B20" w:rsidR="00A20D49" w:rsidRPr="00A20D49" w:rsidRDefault="00A20D49" w:rsidP="00A20D49">
      <w:pPr>
        <w:ind w:firstLine="720"/>
        <w:rPr>
          <w:rFonts w:ascii="Georgia" w:hAnsi="Georgia"/>
          <w:noProof/>
        </w:rPr>
      </w:pPr>
      <w:r>
        <w:rPr>
          <w:rFonts w:ascii="Georgia" w:hAnsi="Georgia"/>
          <w:noProof/>
        </w:rPr>
        <w:t xml:space="preserve">For the exhibition: </w:t>
      </w:r>
      <w:r w:rsidR="00AD13C0">
        <w:rPr>
          <w:rFonts w:ascii="Georgia" w:hAnsi="Georgia"/>
          <w:noProof/>
        </w:rPr>
        <w:t>A Newnan Girl Away at School</w:t>
      </w:r>
    </w:p>
    <w:p w14:paraId="5DFC1302" w14:textId="2A722AB7" w:rsidR="00A20D49" w:rsidRDefault="00A20D49" w:rsidP="00A20D49">
      <w:pPr>
        <w:rPr>
          <w:rFonts w:ascii="Georgia" w:hAnsi="Georgia"/>
          <w:b/>
          <w:bCs/>
          <w:noProof/>
        </w:rPr>
      </w:pPr>
    </w:p>
    <w:p w14:paraId="3FF0B345" w14:textId="6DCA8590" w:rsidR="00726235" w:rsidRDefault="00A20D49" w:rsidP="00A20D49">
      <w:pPr>
        <w:rPr>
          <w:rFonts w:ascii="Georgia" w:hAnsi="Georgia"/>
          <w:b/>
          <w:bCs/>
          <w:noProof/>
        </w:rPr>
      </w:pPr>
      <w:r>
        <w:rPr>
          <w:rFonts w:ascii="Georgia" w:hAnsi="Georgia"/>
          <w:b/>
          <w:bCs/>
          <w:noProof/>
        </w:rPr>
        <w:t>Winner (</w:t>
      </w:r>
      <w:r w:rsidRPr="0051583A">
        <w:rPr>
          <w:rFonts w:ascii="Georgia" w:hAnsi="Georgia"/>
          <w:b/>
          <w:bCs/>
          <w:noProof/>
        </w:rPr>
        <w:t>Category #</w:t>
      </w:r>
      <w:r w:rsidR="00AD13C0">
        <w:rPr>
          <w:rFonts w:ascii="Georgia" w:hAnsi="Georgia"/>
          <w:b/>
          <w:bCs/>
          <w:noProof/>
        </w:rPr>
        <w:t>2</w:t>
      </w:r>
      <w:r w:rsidRPr="0051583A">
        <w:rPr>
          <w:rFonts w:ascii="Georgia" w:hAnsi="Georgia"/>
          <w:b/>
          <w:bCs/>
          <w:noProof/>
        </w:rPr>
        <w:t>, $1</w:t>
      </w:r>
      <w:r w:rsidR="00AD13C0">
        <w:rPr>
          <w:rFonts w:ascii="Georgia" w:hAnsi="Georgia"/>
          <w:b/>
          <w:bCs/>
          <w:noProof/>
        </w:rPr>
        <w:t>,</w:t>
      </w:r>
      <w:r w:rsidRPr="0051583A">
        <w:rPr>
          <w:rFonts w:ascii="Georgia" w:hAnsi="Georgia"/>
          <w:b/>
          <w:bCs/>
          <w:noProof/>
        </w:rPr>
        <w:t>000</w:t>
      </w:r>
      <w:r w:rsidR="00AD13C0">
        <w:rPr>
          <w:rFonts w:ascii="Georgia" w:hAnsi="Georgia"/>
          <w:b/>
          <w:bCs/>
          <w:noProof/>
        </w:rPr>
        <w:t xml:space="preserve"> - $25,000</w:t>
      </w:r>
      <w:r w:rsidRPr="0051583A">
        <w:rPr>
          <w:rFonts w:ascii="Georgia" w:hAnsi="Georgia"/>
          <w:b/>
          <w:bCs/>
          <w:noProof/>
        </w:rPr>
        <w:t>)</w:t>
      </w:r>
      <w:r>
        <w:rPr>
          <w:rFonts w:ascii="Georgia" w:hAnsi="Georgia"/>
          <w:b/>
          <w:bCs/>
          <w:noProof/>
        </w:rPr>
        <w:t xml:space="preserve">: </w:t>
      </w:r>
      <w:r w:rsidR="00AD13C0">
        <w:rPr>
          <w:rFonts w:ascii="Georgia" w:hAnsi="Georgia"/>
          <w:b/>
          <w:bCs/>
          <w:noProof/>
        </w:rPr>
        <w:t>Pebble Hill Plantation</w:t>
      </w:r>
    </w:p>
    <w:p w14:paraId="3CE2ADDA" w14:textId="09366519" w:rsidR="00726235" w:rsidRDefault="00726235" w:rsidP="00A20D49">
      <w:pPr>
        <w:rPr>
          <w:rFonts w:ascii="Georgia" w:hAnsi="Georgia"/>
          <w:bCs/>
          <w:noProof/>
        </w:rPr>
      </w:pPr>
      <w:r w:rsidRPr="00726235">
        <w:rPr>
          <w:rFonts w:ascii="Georgia" w:hAnsi="Georgia"/>
          <w:bCs/>
          <w:noProof/>
        </w:rPr>
        <w:t xml:space="preserve">            For the exhibition: </w:t>
      </w:r>
      <w:r w:rsidR="00AD13C0">
        <w:rPr>
          <w:rFonts w:ascii="Georgia" w:hAnsi="Georgia"/>
          <w:bCs/>
          <w:noProof/>
        </w:rPr>
        <w:t>Green Arrow Tour at Pebble Hill Plantation</w:t>
      </w:r>
    </w:p>
    <w:p w14:paraId="5029705C" w14:textId="77777777" w:rsidR="00AD13C0" w:rsidRDefault="00AD13C0" w:rsidP="00A20D49">
      <w:pPr>
        <w:rPr>
          <w:rFonts w:ascii="Georgia" w:hAnsi="Georgia"/>
          <w:bCs/>
          <w:noProof/>
        </w:rPr>
      </w:pPr>
    </w:p>
    <w:p w14:paraId="50016E64" w14:textId="77777777" w:rsidR="00AD13C0" w:rsidRPr="00AD13C0" w:rsidRDefault="00AD13C0" w:rsidP="00AD13C0">
      <w:pPr>
        <w:rPr>
          <w:rFonts w:ascii="Georgia" w:hAnsi="Georgia"/>
          <w:b/>
          <w:bCs/>
          <w:noProof/>
        </w:rPr>
      </w:pPr>
      <w:r w:rsidRPr="00AD13C0">
        <w:rPr>
          <w:rFonts w:ascii="Georgia" w:hAnsi="Georgia"/>
          <w:b/>
          <w:bCs/>
          <w:noProof/>
        </w:rPr>
        <w:t>Honorable Mention (Category #2): Chipley Historical Center</w:t>
      </w:r>
    </w:p>
    <w:p w14:paraId="234A79A6" w14:textId="67BE2886" w:rsidR="00AD13C0" w:rsidRDefault="00AD13C0" w:rsidP="00AD13C0">
      <w:pPr>
        <w:rPr>
          <w:rFonts w:ascii="Georgia" w:hAnsi="Georgia"/>
          <w:bCs/>
          <w:noProof/>
        </w:rPr>
      </w:pPr>
      <w:r>
        <w:rPr>
          <w:rFonts w:ascii="Georgia" w:hAnsi="Georgia"/>
          <w:bCs/>
          <w:noProof/>
        </w:rPr>
        <w:t xml:space="preserve">           </w:t>
      </w:r>
      <w:r w:rsidRPr="00AD13C0">
        <w:rPr>
          <w:rFonts w:ascii="Georgia" w:hAnsi="Georgia"/>
          <w:bCs/>
          <w:noProof/>
        </w:rPr>
        <w:t>For the exhibition: The 2021 Chipley Historical Center</w:t>
      </w:r>
    </w:p>
    <w:p w14:paraId="4D6C0F2F" w14:textId="77777777" w:rsidR="00726235" w:rsidRPr="00726235" w:rsidRDefault="00726235" w:rsidP="00A20D49">
      <w:pPr>
        <w:rPr>
          <w:rFonts w:ascii="Georgia" w:hAnsi="Georgia"/>
          <w:bCs/>
          <w:noProof/>
        </w:rPr>
      </w:pPr>
    </w:p>
    <w:p w14:paraId="066F8B3C" w14:textId="6EB89536" w:rsidR="00A20D49" w:rsidRPr="0020221A" w:rsidRDefault="00DB0631" w:rsidP="00A20D49">
      <w:pPr>
        <w:rPr>
          <w:rFonts w:ascii="Georgia" w:hAnsi="Georgia"/>
          <w:b/>
          <w:bCs/>
        </w:rPr>
      </w:pPr>
      <w:r>
        <w:rPr>
          <w:rFonts w:ascii="Georgia" w:hAnsi="Georgia"/>
          <w:b/>
          <w:bCs/>
          <w:noProof/>
        </w:rPr>
        <w:t>Winner</w:t>
      </w:r>
      <w:r w:rsidR="00726235">
        <w:rPr>
          <w:rFonts w:ascii="Georgia" w:hAnsi="Georgia"/>
          <w:b/>
          <w:bCs/>
          <w:noProof/>
        </w:rPr>
        <w:t xml:space="preserve"> (Category #</w:t>
      </w:r>
      <w:r>
        <w:rPr>
          <w:rFonts w:ascii="Georgia" w:hAnsi="Georgia"/>
          <w:b/>
          <w:bCs/>
          <w:noProof/>
        </w:rPr>
        <w:t>4, &gt;$100,000</w:t>
      </w:r>
      <w:r w:rsidR="00726235">
        <w:rPr>
          <w:rFonts w:ascii="Georgia" w:hAnsi="Georgia"/>
          <w:b/>
          <w:bCs/>
          <w:noProof/>
        </w:rPr>
        <w:t xml:space="preserve">): </w:t>
      </w:r>
      <w:r>
        <w:rPr>
          <w:rFonts w:ascii="Georgia" w:hAnsi="Georgia"/>
          <w:b/>
          <w:bCs/>
          <w:noProof/>
        </w:rPr>
        <w:t>Georgia Museum of Art</w:t>
      </w:r>
    </w:p>
    <w:p w14:paraId="3D8B4107" w14:textId="0DAD85A8" w:rsidR="00AD13C0" w:rsidRDefault="00A20D49" w:rsidP="00A20D49">
      <w:pPr>
        <w:ind w:firstLine="720"/>
        <w:rPr>
          <w:rFonts w:ascii="Georgia" w:hAnsi="Georgia"/>
          <w:noProof/>
        </w:rPr>
      </w:pPr>
      <w:r>
        <w:rPr>
          <w:rFonts w:ascii="Georgia" w:hAnsi="Georgia"/>
          <w:noProof/>
        </w:rPr>
        <w:t xml:space="preserve">For the exhibition: </w:t>
      </w:r>
      <w:r w:rsidR="00DB0631">
        <w:rPr>
          <w:rFonts w:ascii="Georgia" w:hAnsi="Georgia"/>
          <w:noProof/>
        </w:rPr>
        <w:t>Emma Amo</w:t>
      </w:r>
      <w:r w:rsidR="00A116F0">
        <w:rPr>
          <w:rFonts w:ascii="Georgia" w:hAnsi="Georgia"/>
          <w:noProof/>
        </w:rPr>
        <w:t>s</w:t>
      </w:r>
      <w:r w:rsidR="00DB0631">
        <w:rPr>
          <w:rFonts w:ascii="Georgia" w:hAnsi="Georgia"/>
          <w:noProof/>
        </w:rPr>
        <w:t>: Color Odyssey</w:t>
      </w:r>
    </w:p>
    <w:p w14:paraId="204B9084" w14:textId="77777777" w:rsidR="00AD13C0" w:rsidRPr="00A20D49" w:rsidRDefault="00AD13C0" w:rsidP="00A20D49">
      <w:pPr>
        <w:ind w:firstLine="720"/>
        <w:rPr>
          <w:rFonts w:ascii="Georgia" w:hAnsi="Georgia"/>
          <w:i/>
          <w:iCs/>
        </w:rPr>
      </w:pPr>
    </w:p>
    <w:p w14:paraId="041F5141" w14:textId="77777777" w:rsidR="00BA63E8" w:rsidRPr="00A20D49" w:rsidRDefault="00BA63E8">
      <w:pPr>
        <w:pBdr>
          <w:bottom w:val="single" w:sz="12" w:space="1" w:color="auto"/>
        </w:pBdr>
        <w:rPr>
          <w:rFonts w:ascii="Georgia" w:hAnsi="Georgia"/>
        </w:rPr>
      </w:pPr>
    </w:p>
    <w:p w14:paraId="407CDAF1" w14:textId="77777777" w:rsidR="00BA63E8" w:rsidRDefault="00BA63E8">
      <w:pPr>
        <w:rPr>
          <w:rFonts w:ascii="Georgia" w:hAnsi="Georgia"/>
        </w:rPr>
      </w:pPr>
    </w:p>
    <w:p w14:paraId="0AC17536" w14:textId="77777777" w:rsidR="00BA63E8" w:rsidRDefault="00BA63E8">
      <w:pPr>
        <w:rPr>
          <w:rFonts w:ascii="Georgia" w:hAnsi="Georgia"/>
        </w:rPr>
      </w:pPr>
    </w:p>
    <w:p w14:paraId="419C4F3A" w14:textId="77777777" w:rsidR="00D27069" w:rsidRDefault="00D27069">
      <w:pPr>
        <w:rPr>
          <w:rFonts w:ascii="Georgia" w:hAnsi="Georgia"/>
          <w:b/>
          <w:bCs/>
          <w:noProof/>
        </w:rPr>
      </w:pPr>
    </w:p>
    <w:p w14:paraId="7CDCE439" w14:textId="77777777" w:rsidR="00D27069" w:rsidRDefault="00D27069">
      <w:pPr>
        <w:rPr>
          <w:rFonts w:ascii="Georgia" w:hAnsi="Georgia"/>
          <w:b/>
          <w:bCs/>
          <w:noProof/>
        </w:rPr>
      </w:pPr>
    </w:p>
    <w:p w14:paraId="5C5098D7" w14:textId="77777777" w:rsidR="00D27069" w:rsidRDefault="00D27069">
      <w:pPr>
        <w:rPr>
          <w:rFonts w:ascii="Georgia" w:hAnsi="Georgia"/>
          <w:b/>
          <w:bCs/>
          <w:noProof/>
        </w:rPr>
      </w:pPr>
    </w:p>
    <w:p w14:paraId="0E36BEDB" w14:textId="77777777" w:rsidR="00D27069" w:rsidRDefault="00D27069">
      <w:pPr>
        <w:rPr>
          <w:rFonts w:ascii="Georgia" w:hAnsi="Georgia"/>
          <w:b/>
          <w:bCs/>
          <w:noProof/>
        </w:rPr>
      </w:pPr>
    </w:p>
    <w:p w14:paraId="14A766A3" w14:textId="77777777" w:rsidR="00D27069" w:rsidRDefault="00D27069">
      <w:pPr>
        <w:rPr>
          <w:rFonts w:ascii="Georgia" w:hAnsi="Georgia"/>
          <w:b/>
          <w:bCs/>
          <w:noProof/>
        </w:rPr>
      </w:pPr>
    </w:p>
    <w:p w14:paraId="3ABA529D" w14:textId="65449F7D" w:rsidR="00BA63E8" w:rsidRPr="0020221A" w:rsidRDefault="00BA63E8">
      <w:pPr>
        <w:rPr>
          <w:rFonts w:ascii="Georgia" w:hAnsi="Georgia"/>
          <w:b/>
          <w:bCs/>
        </w:rPr>
      </w:pPr>
      <w:r w:rsidRPr="0051583A">
        <w:rPr>
          <w:rFonts w:ascii="Georgia" w:hAnsi="Georgia"/>
          <w:b/>
          <w:bCs/>
          <w:noProof/>
        </w:rPr>
        <w:lastRenderedPageBreak/>
        <w:t xml:space="preserve">Special Project </w:t>
      </w:r>
    </w:p>
    <w:p w14:paraId="19001B24" w14:textId="77777777" w:rsidR="00BA63E8" w:rsidRDefault="00BA63E8">
      <w:pPr>
        <w:rPr>
          <w:rFonts w:ascii="Georgia" w:hAnsi="Georgia"/>
        </w:rPr>
      </w:pPr>
      <w:r w:rsidRPr="0051583A">
        <w:rPr>
          <w:rFonts w:ascii="Georgia" w:hAnsi="Georgia"/>
          <w:noProof/>
        </w:rPr>
        <w:t>Recognizes a project or program of note, often with multiple component parts, that does not more closely fit the criteria for other categories such as exhibition, education, or multimedia. This category can also be used for multi-part projects when all aspects of the project should be evaluated as a whole. These projects demonstrate scholarship and originality contributing to the cultural fabric of the state and provide examples of excellence in planning and implementation while expanding the museum or gallery audience.</w:t>
      </w:r>
    </w:p>
    <w:p w14:paraId="341E0035" w14:textId="77777777" w:rsidR="00BA63E8" w:rsidRDefault="00BA63E8">
      <w:pPr>
        <w:rPr>
          <w:rFonts w:ascii="Georgia" w:hAnsi="Georgia"/>
        </w:rPr>
      </w:pPr>
    </w:p>
    <w:p w14:paraId="7DFAB9B5" w14:textId="268CF724" w:rsidR="00BA63E8" w:rsidRPr="00A20D49" w:rsidRDefault="00A20D49" w:rsidP="00A20D49">
      <w:pPr>
        <w:rPr>
          <w:rFonts w:ascii="Georgia" w:hAnsi="Georgia"/>
          <w:b/>
          <w:bCs/>
        </w:rPr>
      </w:pPr>
      <w:r w:rsidRPr="00A20D49">
        <w:rPr>
          <w:rFonts w:ascii="Georgia" w:hAnsi="Georgia"/>
          <w:b/>
          <w:bCs/>
          <w:noProof/>
        </w:rPr>
        <w:t>Winner (Category #</w:t>
      </w:r>
      <w:r w:rsidR="000067CB">
        <w:rPr>
          <w:rFonts w:ascii="Georgia" w:hAnsi="Georgia"/>
          <w:b/>
          <w:bCs/>
          <w:noProof/>
        </w:rPr>
        <w:t>1</w:t>
      </w:r>
      <w:r w:rsidRPr="00A20D49">
        <w:rPr>
          <w:rFonts w:ascii="Georgia" w:hAnsi="Georgia"/>
          <w:b/>
          <w:bCs/>
          <w:noProof/>
        </w:rPr>
        <w:t xml:space="preserve">, </w:t>
      </w:r>
      <w:r w:rsidR="00A116F0">
        <w:rPr>
          <w:rFonts w:ascii="Georgia" w:hAnsi="Georgia"/>
          <w:b/>
          <w:bCs/>
          <w:noProof/>
        </w:rPr>
        <w:t>&lt;</w:t>
      </w:r>
      <w:r w:rsidR="000067CB">
        <w:rPr>
          <w:rFonts w:ascii="Georgia" w:hAnsi="Georgia"/>
          <w:b/>
          <w:bCs/>
          <w:noProof/>
        </w:rPr>
        <w:t xml:space="preserve"> </w:t>
      </w:r>
      <w:r w:rsidRPr="00A20D49">
        <w:rPr>
          <w:rFonts w:ascii="Georgia" w:hAnsi="Georgia"/>
          <w:b/>
          <w:bCs/>
          <w:noProof/>
        </w:rPr>
        <w:t>$1,00</w:t>
      </w:r>
      <w:r w:rsidR="000067CB">
        <w:rPr>
          <w:rFonts w:ascii="Georgia" w:hAnsi="Georgia"/>
          <w:b/>
          <w:bCs/>
          <w:noProof/>
        </w:rPr>
        <w:t>0)</w:t>
      </w:r>
      <w:r w:rsidRPr="00A20D49">
        <w:rPr>
          <w:rFonts w:ascii="Georgia" w:hAnsi="Georgia"/>
          <w:b/>
          <w:bCs/>
          <w:noProof/>
        </w:rPr>
        <w:t xml:space="preserve">: </w:t>
      </w:r>
      <w:r w:rsidR="00BA63E8" w:rsidRPr="00A20D49">
        <w:rPr>
          <w:rFonts w:ascii="Georgia" w:hAnsi="Georgia"/>
          <w:b/>
          <w:bCs/>
          <w:noProof/>
        </w:rPr>
        <w:t xml:space="preserve">The </w:t>
      </w:r>
      <w:r w:rsidR="00F94146">
        <w:rPr>
          <w:rFonts w:ascii="Georgia" w:hAnsi="Georgia"/>
          <w:b/>
          <w:bCs/>
          <w:noProof/>
        </w:rPr>
        <w:t xml:space="preserve">Georgia Museum of Agriculture Gallery </w:t>
      </w:r>
    </w:p>
    <w:p w14:paraId="16B34766" w14:textId="09CD1775" w:rsidR="00BA63E8" w:rsidRDefault="00A20D49" w:rsidP="00A20D49">
      <w:pPr>
        <w:ind w:left="720"/>
        <w:rPr>
          <w:rFonts w:ascii="Georgia" w:hAnsi="Georgia"/>
          <w:noProof/>
        </w:rPr>
      </w:pPr>
      <w:r>
        <w:rPr>
          <w:rFonts w:ascii="Georgia" w:hAnsi="Georgia"/>
          <w:noProof/>
        </w:rPr>
        <w:t xml:space="preserve">For the project: </w:t>
      </w:r>
      <w:r w:rsidR="00B3433C">
        <w:rPr>
          <w:rFonts w:ascii="Georgia" w:hAnsi="Georgia"/>
          <w:noProof/>
        </w:rPr>
        <w:t>The Discovery, Research, and Identification of a Rare Artifact and its Journey from New York to Georgia, and the Connections Discovered Along the Way</w:t>
      </w:r>
    </w:p>
    <w:p w14:paraId="1C09A9B7" w14:textId="77777777" w:rsidR="00B3433C" w:rsidRPr="00A20D49" w:rsidRDefault="00B3433C" w:rsidP="00A20D49">
      <w:pPr>
        <w:ind w:left="720"/>
        <w:rPr>
          <w:rFonts w:ascii="Georgia" w:hAnsi="Georgia"/>
          <w:noProof/>
        </w:rPr>
      </w:pPr>
    </w:p>
    <w:p w14:paraId="40966FFA" w14:textId="42FFA138" w:rsidR="00A20D49" w:rsidRPr="00A20D49" w:rsidRDefault="00A20D49" w:rsidP="00A20D49">
      <w:pPr>
        <w:rPr>
          <w:rFonts w:ascii="Georgia" w:hAnsi="Georgia"/>
          <w:b/>
          <w:bCs/>
        </w:rPr>
      </w:pPr>
      <w:r w:rsidRPr="00A20D49">
        <w:rPr>
          <w:rFonts w:ascii="Georgia" w:hAnsi="Georgia"/>
          <w:b/>
          <w:bCs/>
          <w:noProof/>
        </w:rPr>
        <w:t>Winner (Category #</w:t>
      </w:r>
      <w:r w:rsidR="000067CB">
        <w:rPr>
          <w:rFonts w:ascii="Georgia" w:hAnsi="Georgia"/>
          <w:b/>
          <w:bCs/>
          <w:noProof/>
        </w:rPr>
        <w:t>2</w:t>
      </w:r>
      <w:r w:rsidRPr="00A20D49">
        <w:rPr>
          <w:rFonts w:ascii="Georgia" w:hAnsi="Georgia"/>
          <w:b/>
          <w:bCs/>
          <w:noProof/>
        </w:rPr>
        <w:t>, $</w:t>
      </w:r>
      <w:r w:rsidR="000067CB">
        <w:rPr>
          <w:rFonts w:ascii="Georgia" w:hAnsi="Georgia"/>
          <w:b/>
          <w:bCs/>
          <w:noProof/>
        </w:rPr>
        <w:t>1</w:t>
      </w:r>
      <w:r w:rsidRPr="00A20D49">
        <w:rPr>
          <w:rFonts w:ascii="Georgia" w:hAnsi="Georgia"/>
          <w:b/>
          <w:bCs/>
          <w:noProof/>
        </w:rPr>
        <w:t>,00</w:t>
      </w:r>
      <w:r w:rsidR="00A116F0">
        <w:rPr>
          <w:rFonts w:ascii="Georgia" w:hAnsi="Georgia"/>
          <w:b/>
          <w:bCs/>
          <w:noProof/>
        </w:rPr>
        <w:t>0</w:t>
      </w:r>
      <w:r w:rsidRPr="00A20D49">
        <w:rPr>
          <w:rFonts w:ascii="Georgia" w:hAnsi="Georgia"/>
          <w:b/>
          <w:bCs/>
          <w:noProof/>
        </w:rPr>
        <w:t>-$</w:t>
      </w:r>
      <w:r w:rsidR="000067CB">
        <w:rPr>
          <w:rFonts w:ascii="Georgia" w:hAnsi="Georgia"/>
          <w:b/>
          <w:bCs/>
          <w:noProof/>
        </w:rPr>
        <w:t>25</w:t>
      </w:r>
      <w:r w:rsidRPr="00A20D49">
        <w:rPr>
          <w:rFonts w:ascii="Georgia" w:hAnsi="Georgia"/>
          <w:b/>
          <w:bCs/>
          <w:noProof/>
        </w:rPr>
        <w:t xml:space="preserve">,000): </w:t>
      </w:r>
      <w:r w:rsidR="00B3433C">
        <w:rPr>
          <w:rFonts w:ascii="Georgia" w:hAnsi="Georgia"/>
          <w:b/>
          <w:bCs/>
          <w:noProof/>
        </w:rPr>
        <w:t>The Georgia Museum of Agriculture Gallery</w:t>
      </w:r>
    </w:p>
    <w:p w14:paraId="6205D39F" w14:textId="50F95F62" w:rsidR="00A20D49" w:rsidRDefault="00A20D49" w:rsidP="00A20D49">
      <w:pPr>
        <w:ind w:firstLine="720"/>
        <w:rPr>
          <w:rFonts w:ascii="Georgia" w:hAnsi="Georgia"/>
        </w:rPr>
      </w:pPr>
      <w:r w:rsidRPr="00B3433C">
        <w:rPr>
          <w:rFonts w:ascii="Georgia" w:hAnsi="Georgia"/>
          <w:szCs w:val="24"/>
        </w:rPr>
        <w:t>For the project</w:t>
      </w:r>
      <w:r>
        <w:rPr>
          <w:rFonts w:ascii="Georgia" w:hAnsi="Georgia"/>
        </w:rPr>
        <w:t>:</w:t>
      </w:r>
      <w:r w:rsidR="000340AE">
        <w:rPr>
          <w:rFonts w:ascii="Georgia" w:hAnsi="Georgia"/>
        </w:rPr>
        <w:t xml:space="preserve"> </w:t>
      </w:r>
      <w:r w:rsidR="00B3433C">
        <w:rPr>
          <w:rFonts w:ascii="Georgia" w:hAnsi="Georgia"/>
        </w:rPr>
        <w:t xml:space="preserve">Beauty Amidst Trials: Capturing a Pandemic Year Through Two Exhibits at the GMA Gallery </w:t>
      </w:r>
    </w:p>
    <w:p w14:paraId="7838A0AA" w14:textId="77777777" w:rsidR="00B3433C" w:rsidRPr="000340AE" w:rsidRDefault="00B3433C" w:rsidP="00A20D49">
      <w:pPr>
        <w:ind w:firstLine="720"/>
        <w:rPr>
          <w:rFonts w:ascii="Georgia" w:hAnsi="Georgia"/>
          <w:b/>
          <w:bCs/>
          <w:sz w:val="22"/>
        </w:rPr>
      </w:pPr>
    </w:p>
    <w:p w14:paraId="498348B9" w14:textId="754E790A" w:rsidR="000340AE" w:rsidRDefault="00B3433C">
      <w:pPr>
        <w:pBdr>
          <w:bottom w:val="single" w:sz="12" w:space="1" w:color="auto"/>
        </w:pBdr>
        <w:rPr>
          <w:rFonts w:ascii="Georgia" w:hAnsi="Georgia"/>
          <w:b/>
        </w:rPr>
      </w:pPr>
      <w:r>
        <w:rPr>
          <w:rFonts w:ascii="Georgia" w:hAnsi="Georgia"/>
          <w:b/>
        </w:rPr>
        <w:t>Honorable Mention</w:t>
      </w:r>
      <w:r w:rsidR="000340AE" w:rsidRPr="000340AE">
        <w:rPr>
          <w:rFonts w:ascii="Georgia" w:hAnsi="Georgia"/>
          <w:b/>
        </w:rPr>
        <w:t xml:space="preserve"> (Category</w:t>
      </w:r>
      <w:r w:rsidR="000340AE">
        <w:rPr>
          <w:rFonts w:ascii="Georgia" w:hAnsi="Georgia"/>
          <w:b/>
        </w:rPr>
        <w:t xml:space="preserve"> #</w:t>
      </w:r>
      <w:r>
        <w:rPr>
          <w:rFonts w:ascii="Georgia" w:hAnsi="Georgia"/>
          <w:b/>
        </w:rPr>
        <w:t>2</w:t>
      </w:r>
      <w:r w:rsidR="000340AE">
        <w:rPr>
          <w:rFonts w:ascii="Georgia" w:hAnsi="Georgia"/>
          <w:b/>
        </w:rPr>
        <w:t xml:space="preserve">): </w:t>
      </w:r>
      <w:r>
        <w:rPr>
          <w:rFonts w:ascii="Georgia" w:hAnsi="Georgia"/>
          <w:b/>
        </w:rPr>
        <w:t>Thomasville History Center &amp; Ethos Preservation</w:t>
      </w:r>
    </w:p>
    <w:p w14:paraId="1E437256" w14:textId="68D31F81" w:rsidR="000340AE" w:rsidRPr="000340AE" w:rsidRDefault="000340AE">
      <w:pPr>
        <w:pBdr>
          <w:bottom w:val="single" w:sz="12" w:space="1" w:color="auto"/>
        </w:pBdr>
        <w:rPr>
          <w:rFonts w:ascii="Georgia" w:hAnsi="Georgia"/>
        </w:rPr>
      </w:pPr>
      <w:r w:rsidRPr="000340AE">
        <w:rPr>
          <w:rFonts w:ascii="Georgia" w:hAnsi="Georgia"/>
        </w:rPr>
        <w:t xml:space="preserve">           </w:t>
      </w:r>
      <w:r w:rsidR="00D27069">
        <w:rPr>
          <w:rFonts w:ascii="Georgia" w:hAnsi="Georgia"/>
        </w:rPr>
        <w:t xml:space="preserve"> </w:t>
      </w:r>
      <w:r w:rsidRPr="000340AE">
        <w:rPr>
          <w:rFonts w:ascii="Georgia" w:hAnsi="Georgia"/>
        </w:rPr>
        <w:t xml:space="preserve">For the project: </w:t>
      </w:r>
      <w:r w:rsidR="00B3433C">
        <w:rPr>
          <w:rFonts w:ascii="Georgia" w:hAnsi="Georgia"/>
        </w:rPr>
        <w:t xml:space="preserve">Lapham Patterson House Future Project </w:t>
      </w:r>
      <w:r w:rsidRPr="000340AE">
        <w:rPr>
          <w:rFonts w:ascii="Georgia" w:hAnsi="Georgia"/>
        </w:rPr>
        <w:t xml:space="preserve"> </w:t>
      </w:r>
    </w:p>
    <w:p w14:paraId="06E9F81B" w14:textId="58DFDE7A" w:rsidR="000340AE" w:rsidRPr="000340AE" w:rsidRDefault="000340AE">
      <w:pPr>
        <w:pBdr>
          <w:bottom w:val="single" w:sz="12" w:space="1" w:color="auto"/>
        </w:pBdr>
        <w:rPr>
          <w:rFonts w:ascii="Georgia" w:hAnsi="Georgia"/>
        </w:rPr>
      </w:pPr>
    </w:p>
    <w:p w14:paraId="0C868B7F" w14:textId="77777777" w:rsidR="000340AE" w:rsidRDefault="000340AE">
      <w:pPr>
        <w:pBdr>
          <w:bottom w:val="single" w:sz="12" w:space="1" w:color="auto"/>
        </w:pBdr>
        <w:rPr>
          <w:rFonts w:ascii="Georgia" w:hAnsi="Georgia"/>
        </w:rPr>
      </w:pPr>
    </w:p>
    <w:p w14:paraId="426303C5" w14:textId="185D5AA2" w:rsidR="00BA63E8" w:rsidRDefault="00BA63E8">
      <w:pPr>
        <w:rPr>
          <w:rFonts w:ascii="Georgia" w:hAnsi="Georgia"/>
        </w:rPr>
      </w:pPr>
    </w:p>
    <w:p w14:paraId="506AAD3A" w14:textId="278462A3" w:rsidR="00E13B96" w:rsidRDefault="00E13B96">
      <w:pPr>
        <w:rPr>
          <w:rFonts w:ascii="Georgia" w:hAnsi="Georgia"/>
        </w:rPr>
      </w:pPr>
    </w:p>
    <w:p w14:paraId="1C09F644" w14:textId="676F0475" w:rsidR="00E13B96" w:rsidRPr="00E13B96" w:rsidRDefault="00E13B96" w:rsidP="00E13B96">
      <w:pPr>
        <w:rPr>
          <w:rFonts w:ascii="Georgia" w:hAnsi="Georgia"/>
          <w:b/>
        </w:rPr>
      </w:pPr>
      <w:r>
        <w:rPr>
          <w:rFonts w:ascii="Georgia" w:hAnsi="Georgia"/>
          <w:b/>
        </w:rPr>
        <w:t>Advocacy</w:t>
      </w:r>
    </w:p>
    <w:p w14:paraId="1CC8D584" w14:textId="24533F6A" w:rsidR="00E13B96" w:rsidRDefault="00E13B96" w:rsidP="00E13B96">
      <w:pPr>
        <w:rPr>
          <w:rFonts w:ascii="Georgia" w:hAnsi="Georgia"/>
        </w:rPr>
      </w:pPr>
      <w:r>
        <w:rPr>
          <w:rFonts w:ascii="Georgia" w:hAnsi="Georgia"/>
        </w:rPr>
        <w:t>Recognizes an individual or group that has successfully advocated at the state and</w:t>
      </w:r>
      <w:r w:rsidR="00D27069">
        <w:rPr>
          <w:rFonts w:ascii="Georgia" w:hAnsi="Georgia"/>
        </w:rPr>
        <w:t>/</w:t>
      </w:r>
      <w:r>
        <w:rPr>
          <w:rFonts w:ascii="Georgia" w:hAnsi="Georgia"/>
        </w:rPr>
        <w:t>or federal level representing Georgia’s museum community to provide heightened interest and voice, in a significant and meaningful way,</w:t>
      </w:r>
      <w:r w:rsidR="00D27069">
        <w:rPr>
          <w:rFonts w:ascii="Georgia" w:hAnsi="Georgia"/>
        </w:rPr>
        <w:t xml:space="preserve"> </w:t>
      </w:r>
      <w:r>
        <w:rPr>
          <w:rFonts w:ascii="Georgia" w:hAnsi="Georgia"/>
        </w:rPr>
        <w:t xml:space="preserve">while working to incorporate museum interests </w:t>
      </w:r>
      <w:r w:rsidR="00D27069">
        <w:rPr>
          <w:rFonts w:ascii="Georgia" w:hAnsi="Georgia"/>
        </w:rPr>
        <w:t>into state and federal policy.</w:t>
      </w:r>
      <w:r>
        <w:rPr>
          <w:rFonts w:ascii="Georgia" w:hAnsi="Georgia"/>
        </w:rPr>
        <w:t xml:space="preserve"> </w:t>
      </w:r>
    </w:p>
    <w:p w14:paraId="67AB7E0F" w14:textId="77777777" w:rsidR="00E13B96" w:rsidRDefault="00E13B96" w:rsidP="00E13B96">
      <w:pPr>
        <w:rPr>
          <w:rFonts w:ascii="Georgia" w:hAnsi="Georgia"/>
        </w:rPr>
      </w:pPr>
    </w:p>
    <w:p w14:paraId="0E357FA3" w14:textId="77777777" w:rsidR="00E13B96" w:rsidRDefault="00E13B96" w:rsidP="00E13B96">
      <w:pPr>
        <w:rPr>
          <w:rFonts w:ascii="Georgia" w:hAnsi="Georgia"/>
        </w:rPr>
      </w:pPr>
    </w:p>
    <w:p w14:paraId="6232A615" w14:textId="77777777" w:rsidR="00D27069" w:rsidRDefault="00E13B96" w:rsidP="00E13B96">
      <w:pPr>
        <w:rPr>
          <w:rFonts w:ascii="Georgia" w:hAnsi="Georgia"/>
          <w:b/>
        </w:rPr>
      </w:pPr>
      <w:r w:rsidRPr="00E13B96">
        <w:rPr>
          <w:rFonts w:ascii="Georgia" w:hAnsi="Georgia"/>
          <w:b/>
        </w:rPr>
        <w:t xml:space="preserve">Winner: </w:t>
      </w:r>
      <w:r w:rsidR="00D27069">
        <w:rPr>
          <w:rFonts w:ascii="Georgia" w:hAnsi="Georgia"/>
          <w:b/>
        </w:rPr>
        <w:t>JoAnn Wood</w:t>
      </w:r>
    </w:p>
    <w:p w14:paraId="16CAE3B5" w14:textId="3D6ECEC2" w:rsidR="00E13B96" w:rsidRPr="00D27069" w:rsidRDefault="00D27069" w:rsidP="00E13B96">
      <w:pPr>
        <w:rPr>
          <w:rFonts w:ascii="Georgia" w:hAnsi="Georgia"/>
        </w:rPr>
      </w:pPr>
      <w:r w:rsidRPr="00D27069">
        <w:rPr>
          <w:rFonts w:ascii="Georgia" w:hAnsi="Georgia"/>
        </w:rPr>
        <w:t xml:space="preserve">             Nominated by</w:t>
      </w:r>
      <w:r>
        <w:rPr>
          <w:rFonts w:ascii="Georgia" w:hAnsi="Georgia"/>
        </w:rPr>
        <w:t>: Museum of History &amp; Holocaust Education and the Booth Western Art Museum</w:t>
      </w:r>
    </w:p>
    <w:p w14:paraId="6EDF1E4D" w14:textId="009A5761" w:rsidR="00E13B96" w:rsidRDefault="00E13B96">
      <w:pPr>
        <w:rPr>
          <w:rFonts w:ascii="Georgia" w:hAnsi="Georgia"/>
        </w:rPr>
      </w:pPr>
    </w:p>
    <w:p w14:paraId="492727B6" w14:textId="0E4C2D73" w:rsidR="00E13B96" w:rsidRPr="00D27069" w:rsidRDefault="00D27069">
      <w:pPr>
        <w:rPr>
          <w:rFonts w:ascii="Georgia" w:hAnsi="Georgia"/>
          <w:b/>
        </w:rPr>
      </w:pPr>
      <w:r w:rsidRPr="00D27069">
        <w:rPr>
          <w:rFonts w:ascii="Georgia" w:hAnsi="Georgia"/>
          <w:b/>
        </w:rPr>
        <w:t>_______________________________________________________</w:t>
      </w:r>
    </w:p>
    <w:p w14:paraId="2477FA92" w14:textId="77777777" w:rsidR="00BA63E8" w:rsidRDefault="00BA63E8">
      <w:pPr>
        <w:rPr>
          <w:rFonts w:ascii="Georgia" w:hAnsi="Georgia"/>
        </w:rPr>
      </w:pPr>
    </w:p>
    <w:p w14:paraId="65EF8221" w14:textId="77777777" w:rsidR="00D27069" w:rsidRDefault="00D27069">
      <w:pPr>
        <w:rPr>
          <w:rFonts w:ascii="Georgia" w:hAnsi="Georgia"/>
          <w:b/>
          <w:bCs/>
          <w:noProof/>
        </w:rPr>
      </w:pPr>
    </w:p>
    <w:p w14:paraId="721981AA" w14:textId="77777777" w:rsidR="00D27069" w:rsidRDefault="00D27069">
      <w:pPr>
        <w:rPr>
          <w:rFonts w:ascii="Georgia" w:hAnsi="Georgia"/>
          <w:b/>
          <w:bCs/>
          <w:noProof/>
        </w:rPr>
      </w:pPr>
    </w:p>
    <w:p w14:paraId="53FB146E" w14:textId="77777777" w:rsidR="00D27069" w:rsidRDefault="00D27069">
      <w:pPr>
        <w:rPr>
          <w:rFonts w:ascii="Georgia" w:hAnsi="Georgia"/>
          <w:b/>
          <w:bCs/>
          <w:noProof/>
        </w:rPr>
      </w:pPr>
    </w:p>
    <w:p w14:paraId="08584AA9" w14:textId="77777777" w:rsidR="00D27069" w:rsidRDefault="00D27069">
      <w:pPr>
        <w:rPr>
          <w:rFonts w:ascii="Georgia" w:hAnsi="Georgia"/>
          <w:b/>
          <w:bCs/>
          <w:noProof/>
        </w:rPr>
      </w:pPr>
    </w:p>
    <w:p w14:paraId="0C3E8290" w14:textId="77777777" w:rsidR="00D27069" w:rsidRDefault="00D27069">
      <w:pPr>
        <w:rPr>
          <w:rFonts w:ascii="Georgia" w:hAnsi="Georgia"/>
          <w:b/>
          <w:bCs/>
          <w:noProof/>
        </w:rPr>
      </w:pPr>
    </w:p>
    <w:p w14:paraId="4D14A11E" w14:textId="77777777" w:rsidR="00D27069" w:rsidRDefault="00D27069">
      <w:pPr>
        <w:rPr>
          <w:rFonts w:ascii="Georgia" w:hAnsi="Georgia"/>
          <w:b/>
          <w:bCs/>
          <w:noProof/>
        </w:rPr>
      </w:pPr>
    </w:p>
    <w:p w14:paraId="61A6F010" w14:textId="77777777" w:rsidR="00D27069" w:rsidRDefault="00D27069">
      <w:pPr>
        <w:rPr>
          <w:rFonts w:ascii="Georgia" w:hAnsi="Georgia"/>
          <w:b/>
          <w:bCs/>
          <w:noProof/>
        </w:rPr>
      </w:pPr>
    </w:p>
    <w:p w14:paraId="29888AC8" w14:textId="2B75CF85" w:rsidR="00BA63E8" w:rsidRPr="0020221A" w:rsidRDefault="00BA63E8">
      <w:pPr>
        <w:rPr>
          <w:rFonts w:ascii="Georgia" w:hAnsi="Georgia"/>
          <w:b/>
          <w:bCs/>
        </w:rPr>
      </w:pPr>
      <w:r w:rsidRPr="0051583A">
        <w:rPr>
          <w:rFonts w:ascii="Georgia" w:hAnsi="Georgia"/>
          <w:b/>
          <w:bCs/>
          <w:noProof/>
        </w:rPr>
        <w:lastRenderedPageBreak/>
        <w:t>Museum Volunteer</w:t>
      </w:r>
    </w:p>
    <w:p w14:paraId="0AA5C3F0" w14:textId="77777777" w:rsidR="006974FA" w:rsidRDefault="00BA63E8" w:rsidP="006974FA">
      <w:pPr>
        <w:rPr>
          <w:rFonts w:ascii="Georgia" w:hAnsi="Georgia"/>
          <w:noProof/>
        </w:rPr>
      </w:pPr>
      <w:r w:rsidRPr="0051583A">
        <w:rPr>
          <w:rFonts w:ascii="Georgia" w:hAnsi="Georgia"/>
          <w:noProof/>
        </w:rPr>
        <w:t>Recognizes an individual who does not receive payment or specific educational credit from an organization but has contributed significant time and effort in developing that organization’s programs and exhibitions in an outstanding way. This person has enlisted the aid of other volunteers in supporting Georgia museums and galleries and has served as an advocate of Georgia museums and galleries.</w:t>
      </w:r>
    </w:p>
    <w:p w14:paraId="70EAB462" w14:textId="77777777" w:rsidR="006974FA" w:rsidRDefault="006974FA" w:rsidP="006974FA">
      <w:pPr>
        <w:rPr>
          <w:rFonts w:ascii="Georgia" w:hAnsi="Georgia"/>
          <w:noProof/>
        </w:rPr>
      </w:pPr>
    </w:p>
    <w:p w14:paraId="2605F6C2" w14:textId="77777777" w:rsidR="006974FA" w:rsidRDefault="00A20D49" w:rsidP="006974FA">
      <w:pPr>
        <w:rPr>
          <w:rFonts w:ascii="Georgia" w:hAnsi="Georgia"/>
          <w:b/>
          <w:bCs/>
          <w:noProof/>
        </w:rPr>
      </w:pPr>
      <w:r>
        <w:rPr>
          <w:rFonts w:ascii="Georgia" w:hAnsi="Georgia"/>
          <w:b/>
          <w:bCs/>
          <w:noProof/>
        </w:rPr>
        <w:t xml:space="preserve">Winner: </w:t>
      </w:r>
      <w:r w:rsidR="00B73DD9">
        <w:rPr>
          <w:rFonts w:ascii="Georgia" w:hAnsi="Georgia"/>
          <w:b/>
          <w:bCs/>
          <w:noProof/>
        </w:rPr>
        <w:t>Jay Gorday</w:t>
      </w:r>
    </w:p>
    <w:p w14:paraId="380F5FCA" w14:textId="67BC7411" w:rsidR="00A20D49" w:rsidRPr="00A20D49" w:rsidRDefault="006974FA" w:rsidP="006974FA">
      <w:pPr>
        <w:rPr>
          <w:rFonts w:ascii="Georgia" w:hAnsi="Georgia"/>
        </w:rPr>
      </w:pPr>
      <w:r>
        <w:rPr>
          <w:rFonts w:ascii="Georgia" w:hAnsi="Georgia"/>
          <w:b/>
          <w:bCs/>
          <w:noProof/>
        </w:rPr>
        <w:t xml:space="preserve">          </w:t>
      </w:r>
      <w:r w:rsidR="00A20D49" w:rsidRPr="00A20D49">
        <w:rPr>
          <w:rFonts w:ascii="Georgia" w:hAnsi="Georgia"/>
          <w:noProof/>
        </w:rPr>
        <w:t xml:space="preserve">Nominated by: </w:t>
      </w:r>
      <w:r w:rsidR="000340AE">
        <w:rPr>
          <w:rFonts w:ascii="Georgia" w:hAnsi="Georgia"/>
          <w:noProof/>
        </w:rPr>
        <w:t>Tellus Science Museum</w:t>
      </w:r>
    </w:p>
    <w:p w14:paraId="2925CA02" w14:textId="77777777" w:rsidR="00BA63E8" w:rsidRDefault="00BA63E8">
      <w:pPr>
        <w:pBdr>
          <w:bottom w:val="single" w:sz="12" w:space="1" w:color="auto"/>
        </w:pBdr>
        <w:rPr>
          <w:rFonts w:ascii="Georgia" w:hAnsi="Georgia"/>
        </w:rPr>
      </w:pPr>
    </w:p>
    <w:p w14:paraId="70C192CD" w14:textId="77777777" w:rsidR="0003645E" w:rsidRDefault="0003645E" w:rsidP="009B7DAF">
      <w:pPr>
        <w:rPr>
          <w:rFonts w:ascii="Georgia" w:hAnsi="Georgia"/>
        </w:rPr>
      </w:pPr>
    </w:p>
    <w:p w14:paraId="55FE99F1" w14:textId="77777777" w:rsidR="0003645E" w:rsidRDefault="0003645E" w:rsidP="009B7DAF">
      <w:pPr>
        <w:rPr>
          <w:rFonts w:ascii="Georgia" w:hAnsi="Georgia"/>
        </w:rPr>
      </w:pPr>
    </w:p>
    <w:p w14:paraId="3C128098" w14:textId="4D3FF826" w:rsidR="009B7DAF" w:rsidRPr="0003645E" w:rsidRDefault="0003645E" w:rsidP="009B7DAF">
      <w:pPr>
        <w:rPr>
          <w:rFonts w:ascii="Georgia" w:hAnsi="Georgia"/>
          <w:b/>
        </w:rPr>
      </w:pPr>
      <w:r w:rsidRPr="0003645E">
        <w:rPr>
          <w:rFonts w:ascii="Georgia" w:hAnsi="Georgia"/>
          <w:b/>
        </w:rPr>
        <w:t>Museum Professional</w:t>
      </w:r>
    </w:p>
    <w:p w14:paraId="03FF9D6E" w14:textId="77777777" w:rsidR="002E4CC3" w:rsidRDefault="009B7DAF" w:rsidP="009B7DAF">
      <w:pPr>
        <w:rPr>
          <w:rFonts w:ascii="Georgia" w:hAnsi="Georgia"/>
        </w:rPr>
      </w:pPr>
      <w:r w:rsidRPr="009B7DAF">
        <w:rPr>
          <w:rFonts w:ascii="Georgia" w:hAnsi="Georgia"/>
        </w:rPr>
        <w:t xml:space="preserve">Recognizes </w:t>
      </w:r>
      <w:r w:rsidR="002E4CC3">
        <w:rPr>
          <w:rFonts w:ascii="Georgia" w:hAnsi="Georgia"/>
        </w:rPr>
        <w:t>an active museum or gallery employee working in the state of Georgia. This individual is involved professionally on the local, state, and national level and has demonstrated leadership in the profession; has worked to promote the goals of GAM; and has been a member of GAM for at least one year.</w:t>
      </w:r>
    </w:p>
    <w:p w14:paraId="15BBD94D" w14:textId="1CEB2538" w:rsidR="009B7DAF" w:rsidRPr="009B7DAF" w:rsidRDefault="002E4CC3" w:rsidP="009B7DAF">
      <w:pPr>
        <w:rPr>
          <w:rFonts w:ascii="Georgia" w:hAnsi="Georgia"/>
        </w:rPr>
      </w:pPr>
      <w:r>
        <w:rPr>
          <w:rFonts w:ascii="Georgia" w:hAnsi="Georgia"/>
        </w:rPr>
        <w:t xml:space="preserve"> </w:t>
      </w:r>
    </w:p>
    <w:p w14:paraId="628C2D0C" w14:textId="51CE276D" w:rsidR="009B7DAF" w:rsidRPr="0003645E" w:rsidRDefault="009B7DAF" w:rsidP="009B7DAF">
      <w:pPr>
        <w:rPr>
          <w:rFonts w:ascii="Georgia" w:hAnsi="Georgia"/>
          <w:b/>
        </w:rPr>
      </w:pPr>
      <w:r w:rsidRPr="0003645E">
        <w:rPr>
          <w:rFonts w:ascii="Georgia" w:hAnsi="Georgia"/>
          <w:b/>
        </w:rPr>
        <w:t>Winner:</w:t>
      </w:r>
      <w:r w:rsidRPr="009B7DAF">
        <w:rPr>
          <w:rFonts w:ascii="Georgia" w:hAnsi="Georgia"/>
        </w:rPr>
        <w:t xml:space="preserve"> </w:t>
      </w:r>
      <w:proofErr w:type="spellStart"/>
      <w:r w:rsidR="00B73DD9">
        <w:rPr>
          <w:rFonts w:ascii="Georgia" w:hAnsi="Georgia"/>
        </w:rPr>
        <w:t>Shawnya</w:t>
      </w:r>
      <w:proofErr w:type="spellEnd"/>
      <w:r w:rsidR="00B73DD9">
        <w:rPr>
          <w:rFonts w:ascii="Georgia" w:hAnsi="Georgia"/>
        </w:rPr>
        <w:t xml:space="preserve"> L. Harris</w:t>
      </w:r>
    </w:p>
    <w:p w14:paraId="36A9098A" w14:textId="165FC29F" w:rsidR="009B7DAF" w:rsidRPr="009B7DAF" w:rsidRDefault="006974FA" w:rsidP="009B7DAF">
      <w:pPr>
        <w:rPr>
          <w:rFonts w:ascii="Georgia" w:hAnsi="Georgia"/>
        </w:rPr>
      </w:pPr>
      <w:r>
        <w:rPr>
          <w:rFonts w:ascii="Georgia" w:hAnsi="Georgia"/>
        </w:rPr>
        <w:t xml:space="preserve">          </w:t>
      </w:r>
      <w:r w:rsidR="009B7DAF" w:rsidRPr="009B7DAF">
        <w:rPr>
          <w:rFonts w:ascii="Georgia" w:hAnsi="Georgia"/>
        </w:rPr>
        <w:t xml:space="preserve">Nominated by: </w:t>
      </w:r>
      <w:r w:rsidR="0003645E">
        <w:rPr>
          <w:rFonts w:ascii="Georgia" w:hAnsi="Georgia"/>
        </w:rPr>
        <w:t xml:space="preserve">Georgia Museum of </w:t>
      </w:r>
      <w:r w:rsidR="00623954">
        <w:rPr>
          <w:rFonts w:ascii="Georgia" w:hAnsi="Georgia"/>
        </w:rPr>
        <w:t>Art</w:t>
      </w:r>
    </w:p>
    <w:p w14:paraId="0DDFC75B" w14:textId="77777777" w:rsidR="009B7DAF" w:rsidRPr="009B7DAF" w:rsidRDefault="009B7DAF" w:rsidP="009B7DAF">
      <w:pPr>
        <w:pBdr>
          <w:bottom w:val="single" w:sz="6" w:space="1" w:color="auto"/>
        </w:pBdr>
        <w:rPr>
          <w:rFonts w:ascii="Georgia" w:hAnsi="Georgia"/>
        </w:rPr>
      </w:pPr>
    </w:p>
    <w:p w14:paraId="5CEFA7D4" w14:textId="22C1F27F" w:rsidR="009B7DAF" w:rsidRPr="009B7DAF" w:rsidRDefault="009B7DAF" w:rsidP="009B7DAF">
      <w:pPr>
        <w:rPr>
          <w:rFonts w:ascii="Georgia" w:hAnsi="Georgia"/>
        </w:rPr>
      </w:pPr>
    </w:p>
    <w:p w14:paraId="7FD964F2" w14:textId="77777777" w:rsidR="002D7B3E" w:rsidRDefault="002D7B3E" w:rsidP="0003645E">
      <w:pPr>
        <w:rPr>
          <w:rFonts w:ascii="Georgia" w:hAnsi="Georgia"/>
          <w:b/>
        </w:rPr>
      </w:pPr>
    </w:p>
    <w:p w14:paraId="5CC58B3B" w14:textId="3D4E4C7E" w:rsidR="0003645E" w:rsidRPr="0003645E" w:rsidRDefault="0003645E" w:rsidP="0003645E">
      <w:pPr>
        <w:rPr>
          <w:rFonts w:ascii="Georgia" w:hAnsi="Georgia"/>
          <w:b/>
        </w:rPr>
      </w:pPr>
      <w:r w:rsidRPr="0003645E">
        <w:rPr>
          <w:rFonts w:ascii="Georgia" w:hAnsi="Georgia"/>
          <w:b/>
        </w:rPr>
        <w:t>Emerging Museum Professional</w:t>
      </w:r>
    </w:p>
    <w:p w14:paraId="2C5D73F5" w14:textId="18C179A3" w:rsidR="00096F63" w:rsidRPr="00096F63" w:rsidRDefault="00096F63" w:rsidP="00096F63">
      <w:pPr>
        <w:rPr>
          <w:rFonts w:ascii="Georgia" w:hAnsi="Georgia"/>
        </w:rPr>
      </w:pPr>
      <w:r>
        <w:rPr>
          <w:rFonts w:ascii="Georgia" w:hAnsi="Georgia"/>
        </w:rPr>
        <w:t>R</w:t>
      </w:r>
      <w:r w:rsidRPr="00096F63">
        <w:rPr>
          <w:rFonts w:ascii="Georgia" w:hAnsi="Georgia"/>
        </w:rPr>
        <w:t>ecognize</w:t>
      </w:r>
      <w:r>
        <w:rPr>
          <w:rFonts w:ascii="Georgia" w:hAnsi="Georgia"/>
        </w:rPr>
        <w:t>s</w:t>
      </w:r>
      <w:r w:rsidRPr="00096F63">
        <w:rPr>
          <w:rFonts w:ascii="Georgia" w:hAnsi="Georgia"/>
        </w:rPr>
        <w:t xml:space="preserve"> the contributions of an individual who </w:t>
      </w:r>
      <w:r>
        <w:rPr>
          <w:rFonts w:ascii="Georgia" w:hAnsi="Georgia"/>
        </w:rPr>
        <w:t>has been</w:t>
      </w:r>
      <w:r w:rsidRPr="00096F63">
        <w:rPr>
          <w:rFonts w:ascii="Georgia" w:hAnsi="Georgia"/>
        </w:rPr>
        <w:t xml:space="preserve"> working full or part time in the field for less than 10 years. Considerations include how the recipient has contributed to their organization and may include recommendations from multiple museums, recognizing that the career path for EMPs has many different routes and experiences. </w:t>
      </w:r>
    </w:p>
    <w:p w14:paraId="65339581" w14:textId="77777777" w:rsidR="0038727F" w:rsidRDefault="0038727F" w:rsidP="0038727F">
      <w:pPr>
        <w:rPr>
          <w:rFonts w:ascii="Georgia" w:hAnsi="Georgia"/>
        </w:rPr>
      </w:pPr>
    </w:p>
    <w:p w14:paraId="60836562" w14:textId="333A78A8" w:rsidR="0038727F" w:rsidRPr="0038727F" w:rsidRDefault="0038727F" w:rsidP="0038727F">
      <w:pPr>
        <w:rPr>
          <w:rFonts w:ascii="Georgia" w:hAnsi="Georgia"/>
          <w:b/>
        </w:rPr>
      </w:pPr>
      <w:r w:rsidRPr="0038727F">
        <w:rPr>
          <w:rFonts w:ascii="Georgia" w:hAnsi="Georgia"/>
          <w:b/>
        </w:rPr>
        <w:t xml:space="preserve">Winner: Allison Moore </w:t>
      </w:r>
    </w:p>
    <w:p w14:paraId="2BD55C16" w14:textId="43B1E434" w:rsidR="0038727F" w:rsidRPr="0038727F" w:rsidRDefault="006974FA" w:rsidP="0038727F">
      <w:pPr>
        <w:rPr>
          <w:rFonts w:ascii="Georgia" w:hAnsi="Georgia"/>
        </w:rPr>
      </w:pPr>
      <w:r>
        <w:rPr>
          <w:rFonts w:ascii="Georgia" w:hAnsi="Georgia"/>
        </w:rPr>
        <w:t xml:space="preserve">          </w:t>
      </w:r>
      <w:r w:rsidR="0038727F" w:rsidRPr="0038727F">
        <w:rPr>
          <w:rFonts w:ascii="Georgia" w:hAnsi="Georgia"/>
        </w:rPr>
        <w:t>Nominated by: Heritage Sandy Springs</w:t>
      </w:r>
    </w:p>
    <w:p w14:paraId="18364843" w14:textId="2037CD17" w:rsidR="00096F63" w:rsidRDefault="00096F63" w:rsidP="00096F63">
      <w:pPr>
        <w:rPr>
          <w:rFonts w:ascii="Georgia" w:hAnsi="Georgia"/>
        </w:rPr>
      </w:pPr>
    </w:p>
    <w:p w14:paraId="66B892D4" w14:textId="77777777" w:rsidR="0003645E" w:rsidRPr="0003645E" w:rsidRDefault="0003645E" w:rsidP="0003645E">
      <w:pPr>
        <w:rPr>
          <w:rFonts w:ascii="Georgia" w:hAnsi="Georgia"/>
        </w:rPr>
      </w:pPr>
    </w:p>
    <w:p w14:paraId="48C0D3D3" w14:textId="7257E9CB" w:rsidR="0003645E" w:rsidRPr="0003645E" w:rsidRDefault="0003645E" w:rsidP="0003645E">
      <w:pPr>
        <w:rPr>
          <w:rFonts w:ascii="Georgia" w:hAnsi="Georgia"/>
          <w:b/>
        </w:rPr>
      </w:pPr>
      <w:r w:rsidRPr="0003645E">
        <w:rPr>
          <w:rFonts w:ascii="Georgia" w:hAnsi="Georgia"/>
          <w:b/>
        </w:rPr>
        <w:t xml:space="preserve">Winner: </w:t>
      </w:r>
      <w:r w:rsidR="0038727F">
        <w:rPr>
          <w:rFonts w:ascii="Georgia" w:hAnsi="Georgia"/>
          <w:b/>
        </w:rPr>
        <w:t>Keith Smith</w:t>
      </w:r>
      <w:r>
        <w:rPr>
          <w:rFonts w:ascii="Georgia" w:hAnsi="Georgia"/>
          <w:b/>
        </w:rPr>
        <w:t xml:space="preserve"> </w:t>
      </w:r>
    </w:p>
    <w:p w14:paraId="288B3213" w14:textId="797F20E1" w:rsidR="0003645E" w:rsidRDefault="006974FA" w:rsidP="0003645E">
      <w:pPr>
        <w:rPr>
          <w:rFonts w:ascii="Georgia" w:hAnsi="Georgia"/>
        </w:rPr>
      </w:pPr>
      <w:r>
        <w:rPr>
          <w:rFonts w:ascii="Georgia" w:hAnsi="Georgia"/>
        </w:rPr>
        <w:t xml:space="preserve">          </w:t>
      </w:r>
      <w:r w:rsidR="0003645E" w:rsidRPr="0003645E">
        <w:rPr>
          <w:rFonts w:ascii="Georgia" w:hAnsi="Georgia"/>
        </w:rPr>
        <w:t xml:space="preserve">Nominated by: </w:t>
      </w:r>
      <w:r w:rsidR="0038727F">
        <w:rPr>
          <w:rFonts w:ascii="Georgia" w:hAnsi="Georgia"/>
        </w:rPr>
        <w:t>The Columbus Museum</w:t>
      </w:r>
    </w:p>
    <w:p w14:paraId="44371F7A" w14:textId="11BF7306" w:rsidR="0003645E" w:rsidRDefault="0003645E" w:rsidP="0003645E">
      <w:pPr>
        <w:pBdr>
          <w:bottom w:val="single" w:sz="6" w:space="1" w:color="auto"/>
        </w:pBdr>
        <w:rPr>
          <w:rFonts w:ascii="Georgia" w:hAnsi="Georgia"/>
        </w:rPr>
      </w:pPr>
    </w:p>
    <w:p w14:paraId="64087E62" w14:textId="77777777" w:rsidR="0003645E" w:rsidRDefault="0003645E" w:rsidP="0003645E">
      <w:pPr>
        <w:rPr>
          <w:rFonts w:ascii="Georgia" w:hAnsi="Georgia"/>
        </w:rPr>
      </w:pPr>
    </w:p>
    <w:p w14:paraId="5D1408FD" w14:textId="77777777" w:rsidR="0003645E" w:rsidRDefault="0003645E" w:rsidP="0003645E">
      <w:pPr>
        <w:rPr>
          <w:rFonts w:ascii="Georgia" w:hAnsi="Georgia"/>
        </w:rPr>
      </w:pPr>
    </w:p>
    <w:p w14:paraId="337F0F77" w14:textId="77777777" w:rsidR="00D27069" w:rsidRDefault="00D27069" w:rsidP="0003645E">
      <w:pPr>
        <w:rPr>
          <w:rFonts w:ascii="Georgia" w:hAnsi="Georgia"/>
          <w:b/>
        </w:rPr>
      </w:pPr>
    </w:p>
    <w:p w14:paraId="6CB7EFBE" w14:textId="77777777" w:rsidR="00D27069" w:rsidRDefault="00D27069" w:rsidP="0003645E">
      <w:pPr>
        <w:rPr>
          <w:rFonts w:ascii="Georgia" w:hAnsi="Georgia"/>
          <w:b/>
        </w:rPr>
      </w:pPr>
    </w:p>
    <w:p w14:paraId="14FAF872" w14:textId="77777777" w:rsidR="00D27069" w:rsidRDefault="00D27069" w:rsidP="0003645E">
      <w:pPr>
        <w:rPr>
          <w:rFonts w:ascii="Georgia" w:hAnsi="Georgia"/>
          <w:b/>
        </w:rPr>
      </w:pPr>
    </w:p>
    <w:p w14:paraId="2BB87249" w14:textId="77777777" w:rsidR="00D27069" w:rsidRDefault="00D27069" w:rsidP="0003645E">
      <w:pPr>
        <w:rPr>
          <w:rFonts w:ascii="Georgia" w:hAnsi="Georgia"/>
          <w:b/>
        </w:rPr>
      </w:pPr>
    </w:p>
    <w:p w14:paraId="05DC5FF2" w14:textId="77777777" w:rsidR="00D27069" w:rsidRDefault="00D27069" w:rsidP="0003645E">
      <w:pPr>
        <w:rPr>
          <w:rFonts w:ascii="Georgia" w:hAnsi="Georgia"/>
          <w:b/>
        </w:rPr>
      </w:pPr>
    </w:p>
    <w:p w14:paraId="6F4B8DE4" w14:textId="77777777" w:rsidR="00D27069" w:rsidRDefault="00D27069" w:rsidP="0003645E">
      <w:pPr>
        <w:rPr>
          <w:rFonts w:ascii="Georgia" w:hAnsi="Georgia"/>
          <w:b/>
        </w:rPr>
      </w:pPr>
    </w:p>
    <w:p w14:paraId="57B85BC1" w14:textId="77777777" w:rsidR="00D27069" w:rsidRDefault="00D27069" w:rsidP="0003645E">
      <w:pPr>
        <w:rPr>
          <w:rFonts w:ascii="Georgia" w:hAnsi="Georgia"/>
          <w:b/>
        </w:rPr>
      </w:pPr>
    </w:p>
    <w:p w14:paraId="10D754C9" w14:textId="77777777" w:rsidR="00D27069" w:rsidRDefault="00D27069" w:rsidP="0003645E">
      <w:pPr>
        <w:rPr>
          <w:rFonts w:ascii="Georgia" w:hAnsi="Georgia"/>
          <w:b/>
        </w:rPr>
      </w:pPr>
    </w:p>
    <w:p w14:paraId="320C0207" w14:textId="77777777" w:rsidR="00D27069" w:rsidRDefault="00D27069" w:rsidP="0003645E">
      <w:pPr>
        <w:rPr>
          <w:rFonts w:ascii="Georgia" w:hAnsi="Georgia"/>
          <w:b/>
        </w:rPr>
      </w:pPr>
    </w:p>
    <w:p w14:paraId="7F2ADA1E" w14:textId="2FDC5094" w:rsidR="0003645E" w:rsidRPr="0003645E" w:rsidRDefault="0003645E" w:rsidP="0003645E">
      <w:pPr>
        <w:rPr>
          <w:rFonts w:ascii="Georgia" w:hAnsi="Georgia"/>
          <w:b/>
        </w:rPr>
      </w:pPr>
      <w:r w:rsidRPr="0003645E">
        <w:rPr>
          <w:rFonts w:ascii="Georgia" w:hAnsi="Georgia"/>
          <w:b/>
        </w:rPr>
        <w:lastRenderedPageBreak/>
        <w:t>Institution</w:t>
      </w:r>
    </w:p>
    <w:p w14:paraId="2A084DC4" w14:textId="0ACF32D8" w:rsidR="0003645E" w:rsidRDefault="0003645E" w:rsidP="0003645E">
      <w:pPr>
        <w:rPr>
          <w:rFonts w:ascii="Georgia" w:hAnsi="Georgia"/>
        </w:rPr>
      </w:pPr>
      <w:r w:rsidRPr="0003645E">
        <w:rPr>
          <w:rFonts w:ascii="Georgia" w:hAnsi="Georgia"/>
        </w:rPr>
        <w:t xml:space="preserve">Recognizes </w:t>
      </w:r>
      <w:r w:rsidR="002E4CC3">
        <w:rPr>
          <w:rFonts w:ascii="Georgia" w:hAnsi="Georgia"/>
        </w:rPr>
        <w:t xml:space="preserve">GAM institutional members (nonprofit museums, historic sites, and galleries) for leadership at the local and statewide level.  This organization has been a leading institution in Georgia with a past record of accomplishment and acts as an important cultural resource in its community; has taken an active role in promoting communication and cooperation among Georgia museums and galleries; and has provided an on-site or outreach program that extended the museum’s mission while educating student and adult audiences. </w:t>
      </w:r>
      <w:r w:rsidRPr="0003645E">
        <w:rPr>
          <w:rFonts w:ascii="Georgia" w:hAnsi="Georgia"/>
        </w:rPr>
        <w:t xml:space="preserve"> </w:t>
      </w:r>
    </w:p>
    <w:p w14:paraId="03409033" w14:textId="5EE89C63" w:rsidR="0003645E" w:rsidRDefault="0003645E" w:rsidP="0003645E">
      <w:pPr>
        <w:rPr>
          <w:rFonts w:ascii="Georgia" w:hAnsi="Georgia"/>
        </w:rPr>
      </w:pPr>
    </w:p>
    <w:p w14:paraId="1CC47416" w14:textId="77777777" w:rsidR="0003645E" w:rsidRPr="0003645E" w:rsidRDefault="0003645E" w:rsidP="0003645E">
      <w:pPr>
        <w:rPr>
          <w:rFonts w:ascii="Georgia" w:hAnsi="Georgia"/>
        </w:rPr>
      </w:pPr>
    </w:p>
    <w:p w14:paraId="1B9C1041" w14:textId="7E67E1EC" w:rsidR="0003645E" w:rsidRPr="0003645E" w:rsidRDefault="0003645E" w:rsidP="0003645E">
      <w:pPr>
        <w:rPr>
          <w:rFonts w:ascii="Georgia" w:hAnsi="Georgia"/>
          <w:b/>
        </w:rPr>
      </w:pPr>
      <w:r w:rsidRPr="0003645E">
        <w:rPr>
          <w:rFonts w:ascii="Georgia" w:hAnsi="Georgia"/>
          <w:b/>
        </w:rPr>
        <w:t xml:space="preserve">Winner: </w:t>
      </w:r>
      <w:r w:rsidR="00483492">
        <w:rPr>
          <w:rFonts w:ascii="Georgia" w:hAnsi="Georgia"/>
          <w:b/>
        </w:rPr>
        <w:t>The Georgia Writers Museum</w:t>
      </w:r>
    </w:p>
    <w:p w14:paraId="4D283BFE" w14:textId="68A29EAC" w:rsidR="0003645E" w:rsidRPr="0003645E" w:rsidRDefault="00CE18FA" w:rsidP="0003645E">
      <w:pPr>
        <w:rPr>
          <w:rFonts w:ascii="Georgia" w:hAnsi="Georgia"/>
        </w:rPr>
      </w:pPr>
      <w:r>
        <w:rPr>
          <w:rFonts w:ascii="Georgia" w:hAnsi="Georgia"/>
        </w:rPr>
        <w:t xml:space="preserve">          </w:t>
      </w:r>
      <w:r w:rsidR="0003645E" w:rsidRPr="0003645E">
        <w:rPr>
          <w:rFonts w:ascii="Georgia" w:hAnsi="Georgia"/>
        </w:rPr>
        <w:t xml:space="preserve">Nominated by: </w:t>
      </w:r>
      <w:r w:rsidR="00483492">
        <w:rPr>
          <w:rFonts w:ascii="Georgia" w:hAnsi="Georgia"/>
        </w:rPr>
        <w:t>Georgia Writers Museum Board of Directors</w:t>
      </w:r>
    </w:p>
    <w:p w14:paraId="37EBF9B7" w14:textId="3644BC41" w:rsidR="009B7DAF" w:rsidRDefault="002E4CC3">
      <w:pPr>
        <w:rPr>
          <w:rFonts w:ascii="Georgia" w:hAnsi="Georgia"/>
        </w:rPr>
      </w:pPr>
      <w:r>
        <w:rPr>
          <w:rFonts w:ascii="Georgia" w:hAnsi="Georgia"/>
        </w:rPr>
        <w:t>____________________________________________________________</w:t>
      </w:r>
    </w:p>
    <w:p w14:paraId="5593D47E" w14:textId="234BBBDE" w:rsidR="009B7DAF" w:rsidRDefault="009B7DAF">
      <w:pPr>
        <w:rPr>
          <w:rFonts w:ascii="Georgia" w:hAnsi="Georgia"/>
        </w:rPr>
      </w:pPr>
    </w:p>
    <w:p w14:paraId="00655112" w14:textId="77777777" w:rsidR="00D27069" w:rsidRDefault="00D27069">
      <w:pPr>
        <w:rPr>
          <w:rFonts w:ascii="Georgia" w:hAnsi="Georgia"/>
          <w:b/>
          <w:bCs/>
          <w:noProof/>
        </w:rPr>
      </w:pPr>
    </w:p>
    <w:p w14:paraId="37537940" w14:textId="05900039" w:rsidR="00BA63E8" w:rsidRPr="0020221A" w:rsidRDefault="00BA63E8">
      <w:pPr>
        <w:rPr>
          <w:rFonts w:ascii="Georgia" w:hAnsi="Georgia"/>
          <w:b/>
          <w:bCs/>
        </w:rPr>
      </w:pPr>
      <w:r w:rsidRPr="0051583A">
        <w:rPr>
          <w:rFonts w:ascii="Georgia" w:hAnsi="Georgia"/>
          <w:b/>
          <w:bCs/>
          <w:noProof/>
        </w:rPr>
        <w:t>Lifetime Achievement</w:t>
      </w:r>
    </w:p>
    <w:p w14:paraId="3706B342" w14:textId="77777777" w:rsidR="00CE18FA" w:rsidRDefault="00BA63E8" w:rsidP="00CE18FA">
      <w:pPr>
        <w:rPr>
          <w:rFonts w:ascii="Georgia" w:hAnsi="Georgia"/>
          <w:noProof/>
        </w:rPr>
      </w:pPr>
      <w:r w:rsidRPr="0051583A">
        <w:rPr>
          <w:rFonts w:ascii="Georgia" w:hAnsi="Georgia"/>
          <w:noProof/>
        </w:rPr>
        <w:t>An individual in any category who has consistently and selflessly worked over multiple decades to improve the state of museums and galleries in their community and/or across the state during their lifetime; this person’s collective accomplishments exemplify commitment, dedication and excellence; and has had a far-reaching impact in their field.</w:t>
      </w:r>
    </w:p>
    <w:p w14:paraId="06A40F11" w14:textId="77777777" w:rsidR="00CE18FA" w:rsidRDefault="00CE18FA" w:rsidP="00CE18FA">
      <w:pPr>
        <w:rPr>
          <w:rFonts w:ascii="Georgia" w:hAnsi="Georgia"/>
          <w:noProof/>
        </w:rPr>
      </w:pPr>
    </w:p>
    <w:p w14:paraId="5B039AAE" w14:textId="77777777" w:rsidR="00CE18FA" w:rsidRDefault="00A20D49" w:rsidP="00CE18FA">
      <w:pPr>
        <w:rPr>
          <w:rFonts w:ascii="Georgia" w:hAnsi="Georgia"/>
          <w:b/>
          <w:bCs/>
          <w:noProof/>
        </w:rPr>
      </w:pPr>
      <w:r>
        <w:rPr>
          <w:rFonts w:ascii="Georgia" w:hAnsi="Georgia"/>
          <w:b/>
          <w:bCs/>
          <w:noProof/>
        </w:rPr>
        <w:t xml:space="preserve">Winner: </w:t>
      </w:r>
      <w:r w:rsidR="00483492">
        <w:rPr>
          <w:rFonts w:ascii="Georgia" w:hAnsi="Georgia"/>
          <w:b/>
          <w:bCs/>
          <w:noProof/>
        </w:rPr>
        <w:t>Dr. Gordon Jones</w:t>
      </w:r>
    </w:p>
    <w:p w14:paraId="448E781D" w14:textId="346BC06B" w:rsidR="00BA63E8" w:rsidRPr="00A20D49" w:rsidRDefault="00CE18FA" w:rsidP="00CE18FA">
      <w:pPr>
        <w:rPr>
          <w:rFonts w:ascii="Georgia" w:hAnsi="Georgia"/>
        </w:rPr>
      </w:pPr>
      <w:r>
        <w:rPr>
          <w:rFonts w:ascii="Georgia" w:hAnsi="Georgia"/>
          <w:b/>
          <w:bCs/>
          <w:noProof/>
        </w:rPr>
        <w:t xml:space="preserve">          </w:t>
      </w:r>
      <w:r w:rsidR="00A20D49" w:rsidRPr="00A20D49">
        <w:rPr>
          <w:rFonts w:ascii="Georgia" w:hAnsi="Georgia"/>
          <w:noProof/>
        </w:rPr>
        <w:t xml:space="preserve">Nominated by: </w:t>
      </w:r>
      <w:r w:rsidR="00483492">
        <w:rPr>
          <w:rFonts w:ascii="Georgia" w:hAnsi="Georgia"/>
          <w:noProof/>
        </w:rPr>
        <w:t>Atlanta History Center</w:t>
      </w:r>
    </w:p>
    <w:p w14:paraId="09AD65DE" w14:textId="77777777" w:rsidR="00BA63E8" w:rsidRDefault="00BA63E8">
      <w:pPr>
        <w:pBdr>
          <w:bottom w:val="single" w:sz="12" w:space="1" w:color="auto"/>
        </w:pBdr>
        <w:rPr>
          <w:rFonts w:ascii="Georgia" w:hAnsi="Georgia"/>
        </w:rPr>
      </w:pPr>
    </w:p>
    <w:p w14:paraId="5C29AE25" w14:textId="77777777" w:rsidR="00BA63E8" w:rsidRDefault="00BA63E8">
      <w:pPr>
        <w:rPr>
          <w:rFonts w:ascii="Georgia" w:hAnsi="Georgia"/>
        </w:rPr>
      </w:pPr>
    </w:p>
    <w:p w14:paraId="763302A8" w14:textId="77777777" w:rsidR="00BA63E8" w:rsidRDefault="00BA63E8">
      <w:pPr>
        <w:rPr>
          <w:rFonts w:ascii="Georgia" w:hAnsi="Georgia"/>
        </w:rPr>
        <w:sectPr w:rsidR="00BA63E8" w:rsidSect="00BA63E8">
          <w:pgSz w:w="12240" w:h="15840"/>
          <w:pgMar w:top="1440" w:right="1440" w:bottom="1440" w:left="1440" w:header="720" w:footer="720" w:gutter="0"/>
          <w:pgNumType w:start="1"/>
          <w:cols w:space="720"/>
          <w:docGrid w:linePitch="360"/>
        </w:sectPr>
      </w:pPr>
    </w:p>
    <w:p w14:paraId="1DF9E669" w14:textId="77777777" w:rsidR="00BA63E8" w:rsidRPr="00AC2CC2" w:rsidRDefault="00BA63E8">
      <w:pPr>
        <w:rPr>
          <w:rFonts w:ascii="Georgia" w:hAnsi="Georgia"/>
        </w:rPr>
      </w:pPr>
    </w:p>
    <w:sectPr w:rsidR="00BA63E8" w:rsidRPr="00AC2CC2" w:rsidSect="00BA63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rsEavesRoman">
    <w:altName w:val="Times New Roman"/>
    <w:panose1 w:val="020B0604020202020204"/>
    <w:charset w:val="00"/>
    <w:family w:val="auto"/>
    <w:pitch w:val="variable"/>
    <w:sig w:usb0="00000001" w:usb1="40000000" w:usb2="00000000" w:usb3="00000000" w:csb0="00000119"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836388"/>
    <w:multiLevelType w:val="hybridMultilevel"/>
    <w:tmpl w:val="120C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128AA"/>
    <w:multiLevelType w:val="hybridMultilevel"/>
    <w:tmpl w:val="8A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B24B1"/>
    <w:multiLevelType w:val="hybridMultilevel"/>
    <w:tmpl w:val="127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2"/>
    <w:rsid w:val="00001836"/>
    <w:rsid w:val="000067CB"/>
    <w:rsid w:val="000340AE"/>
    <w:rsid w:val="0003645E"/>
    <w:rsid w:val="00093582"/>
    <w:rsid w:val="00096F63"/>
    <w:rsid w:val="00126221"/>
    <w:rsid w:val="001A0764"/>
    <w:rsid w:val="0020221A"/>
    <w:rsid w:val="002D7B3E"/>
    <w:rsid w:val="002E4CC3"/>
    <w:rsid w:val="00322A1D"/>
    <w:rsid w:val="0038727F"/>
    <w:rsid w:val="0040042F"/>
    <w:rsid w:val="004310F3"/>
    <w:rsid w:val="00472AAC"/>
    <w:rsid w:val="00483492"/>
    <w:rsid w:val="004C450C"/>
    <w:rsid w:val="004E2F42"/>
    <w:rsid w:val="00562C94"/>
    <w:rsid w:val="00586917"/>
    <w:rsid w:val="00623954"/>
    <w:rsid w:val="00624BE4"/>
    <w:rsid w:val="00667F39"/>
    <w:rsid w:val="006974FA"/>
    <w:rsid w:val="006A1790"/>
    <w:rsid w:val="006C784E"/>
    <w:rsid w:val="00726235"/>
    <w:rsid w:val="00805D0E"/>
    <w:rsid w:val="00844CF1"/>
    <w:rsid w:val="009B7DAF"/>
    <w:rsid w:val="009C5B5D"/>
    <w:rsid w:val="00A116F0"/>
    <w:rsid w:val="00A20D49"/>
    <w:rsid w:val="00AC2CC2"/>
    <w:rsid w:val="00AD13C0"/>
    <w:rsid w:val="00B3433C"/>
    <w:rsid w:val="00B73DD9"/>
    <w:rsid w:val="00BA63E8"/>
    <w:rsid w:val="00CC3680"/>
    <w:rsid w:val="00CD4376"/>
    <w:rsid w:val="00CE18FA"/>
    <w:rsid w:val="00D27069"/>
    <w:rsid w:val="00D96DD0"/>
    <w:rsid w:val="00DB0631"/>
    <w:rsid w:val="00E13B96"/>
    <w:rsid w:val="00F05FB6"/>
    <w:rsid w:val="00F30078"/>
    <w:rsid w:val="00F5749F"/>
    <w:rsid w:val="00F9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DA2F"/>
  <w15:chartTrackingRefBased/>
  <w15:docId w15:val="{D2162298-8B1D-40EE-9651-6643E532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rsEavesRoman" w:eastAsiaTheme="minorHAnsi" w:hAnsi="MrsEaves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1A"/>
    <w:pPr>
      <w:ind w:left="720"/>
      <w:contextualSpacing/>
    </w:pPr>
  </w:style>
  <w:style w:type="paragraph" w:styleId="BalloonText">
    <w:name w:val="Balloon Text"/>
    <w:basedOn w:val="Normal"/>
    <w:link w:val="BalloonTextChar"/>
    <w:uiPriority w:val="99"/>
    <w:semiHidden/>
    <w:unhideWhenUsed/>
    <w:rsid w:val="00400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Crisp</dc:creator>
  <cp:keywords/>
  <dc:description/>
  <cp:lastModifiedBy>Marcy Breffle</cp:lastModifiedBy>
  <cp:revision>2</cp:revision>
  <dcterms:created xsi:type="dcterms:W3CDTF">2022-08-02T22:25:00Z</dcterms:created>
  <dcterms:modified xsi:type="dcterms:W3CDTF">2022-08-02T22:25:00Z</dcterms:modified>
</cp:coreProperties>
</file>